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viene-un-cambio"/>
    <w:p>
      <w:pPr>
        <w:pStyle w:val="Heading1"/>
      </w:pPr>
      <w:r>
        <w:t xml:space="preserve">Lesson 3: Viene un cambio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 1.OA.A.1, 1.OA.B.4, 1.OA.C.5, 1.OA.C.6</w:t>
            </w:r>
          </w:p>
        </w:tc>
      </w:tr>
      <w:tr>
        <w:tc>
          <w:tcPr/>
          <w:p>
            <w:pPr>
              <w:pStyle w:val="Compact"/>
              <w:jc w:val="left"/>
            </w:pPr>
            <w:r>
              <w:t xml:space="preserve">Building Towards</w:t>
            </w:r>
          </w:p>
        </w:tc>
        <w:tc>
          <w:tcPr/>
          <w:p>
            <w:pPr>
              <w:pStyle w:val="Compact"/>
              <w:jc w:val="left"/>
            </w:pPr>
            <w:r>
              <w:t xml:space="preserve">1.OA.D.7,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the answer to a story problem in an equation.</w:t>
      </w:r>
    </w:p>
    <w:p>
      <w:pPr>
        <w:numPr>
          <w:ilvl w:val="0"/>
          <w:numId w:val="1001"/>
        </w:numPr>
        <w:pStyle w:val="Compact"/>
      </w:pPr>
      <w:r>
        <w:t xml:space="preserve">Solve Add To, Change Unknown story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y encontremos la respuesta dentro de las ecuaciones. </w:t>
      </w:r>
    </w:p>
    <w:bookmarkEnd w:id="25"/>
    <w:bookmarkStart w:id="26" w:name="lesson-purpose"/>
    <w:p>
      <w:pPr>
        <w:pStyle w:val="Heading3"/>
      </w:pPr>
      <w:r>
        <w:t xml:space="preserve">Lesson Purpose</w:t>
      </w:r>
    </w:p>
    <w:p>
      <w:pPr>
        <w:pStyle w:val="FirstParagraph"/>
      </w:pPr>
      <w:r>
        <w:t xml:space="preserve">The purpose of this lesson is for students to solve a new type of problem, Add To, Change Unknown. They solve the problems in a way that makes sense to them and identify the answer to a story problem in an equation.</w:t>
      </w:r>
    </w:p>
    <w:p>
      <w:pPr>
        <w:pStyle w:val="BodyText"/>
      </w:pPr>
      <w:r>
        <w:t xml:space="preserve">In the previous lessons students wrote equations and connected them to Add To and Take From, Result Unknown story problems. Students related the numbers in the equation to the quantities in the story. They learned to draw a box around the part of the equation that answers the question in the story problem. In this lesson students are introduced to a new type of story problem where the change is unknown. Students solve in a way that makes sense to them and identify the number that represents the answer in an equation. They notice that the answer to the problem is not always the number after the equal sign.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5 Practices (Activity 1), Notice and Wonder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connections did students see between different methods? What questions did you ask to help make the connections more visible?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Retell the story.</w:t>
      </w:r>
    </w:p>
    <w:p>
      <w:pPr>
        <w:numPr>
          <w:ilvl w:val="0"/>
          <w:numId w:val="1006"/>
        </w:numPr>
        <w:pStyle w:val="Compact"/>
      </w:pPr>
      <w:r>
        <w:t xml:space="preserve">Represent the story with objects or drawings.</w:t>
      </w:r>
    </w:p>
    <w:p>
      <w:pPr>
        <w:numPr>
          <w:ilvl w:val="0"/>
          <w:numId w:val="1006"/>
        </w:numPr>
        <w:pStyle w:val="Compact"/>
      </w:pPr>
      <w:r>
        <w:t xml:space="preserve">Represent the story with equations.</w:t>
      </w:r>
    </w:p>
    <w:p>
      <w:pPr>
        <w:numPr>
          <w:ilvl w:val="0"/>
          <w:numId w:val="1006"/>
        </w:numPr>
        <w:pStyle w:val="Compact"/>
      </w:pPr>
      <w:r>
        <w:t xml:space="preserve">Explain how their representation matches the story.</w:t>
      </w:r>
    </w:p>
    <w:p>
      <w:pPr>
        <w:numPr>
          <w:ilvl w:val="0"/>
          <w:numId w:val="1006"/>
        </w:numPr>
        <w:pStyle w:val="Compact"/>
      </w:pPr>
      <w:r>
        <w:t xml:space="preserve">Answer the question correctly.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2022-12-14T22:57:36Z</dcterms:created>
  <dcterms:modified xsi:type="dcterms:W3CDTF">2022-12-14T22:57:36Z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qzR9HzLxLPN2pby4mtiaUMjPC4lzVd0QBXbIX5gAOjKPMDhGXnnUrrNBH6bLvLY48SdyD2ffgAuA/C0v7A85bw==</vt:lpwstr>
  </property>
</Properties>
</file>