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4.png" ContentType="image/png"/>
  <Override PartName="/word/media/rId29.png" ContentType="image/png"/>
  <Override PartName="/word/media/rId33.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8</w:t>
      </w:r>
      <w:r>
        <w:t xml:space="preserve">Lesson 23</w:t>
      </w:r>
      <w:r>
        <w:t xml:space="preserve">CC BY NC 2024 Illustrative Mathematics®</w:t>
      </w:r>
    </w:p>
    <w:p>
      <w:pPr>
        <w:pStyle w:val="BodyText"/>
      </w:pPr>
      <w:r>
        <w:t xml:space="preserve">Unit 8, Lesson 23</w:t>
      </w:r>
    </w:p>
    <w:bookmarkStart w:id="40" w:name="lesson-485800"/>
    <w:p>
      <w:pPr>
        <w:pStyle w:val="Heading1"/>
      </w:pPr>
      <w:r>
        <w:t xml:space="preserve">Using Quadratic Expressions in Vertex Form to Solve Problems</w:t>
      </w:r>
    </w:p>
    <w:p>
      <w:pPr>
        <w:numPr>
          <w:ilvl w:val="0"/>
          <w:numId w:val="1001"/>
        </w:numPr>
        <w:pStyle w:val="Compact"/>
      </w:pPr>
      <w:r>
        <w:t xml:space="preserve">Let’s find the maximum or minimum value of a quadratic function.</w:t>
      </w:r>
    </w:p>
    <w:p>
      <w:pPr>
        <w:pStyle w:val="FirstParagraph"/>
      </w:pPr>
      <w:r>
        <w:t xml:space="preserve"> </w:t>
      </w:r>
      <w:r>
        <w:t xml:space="preserve">Algebra 1</w:t>
      </w:r>
      <w:r>
        <w:br/>
      </w:r>
      <w:r>
        <w:t xml:space="preserve">Unit 8</w:t>
      </w:r>
      <w:r>
        <w:t xml:space="preserve">Lesson 23</w:t>
      </w:r>
      <w:r>
        <w:t xml:space="preserve">CC BY NC 2024 Illustrative Mathematics®</w:t>
      </w:r>
    </w:p>
    <w:bookmarkStart w:id="23" w:name="activity-485823"/>
    <w:p>
      <w:pPr>
        <w:pStyle w:val="Heading2"/>
      </w:pPr>
      <w:r>
        <w:t xml:space="preserve">23.1</w:t>
      </w:r>
      <w:r>
        <w:t xml:space="preserve">Values of a Function</w:t>
      </w:r>
    </w:p>
    <w:p>
      <w:pPr>
        <w:pStyle w:val="FirstParagraph"/>
      </w:pPr>
      <w:r>
        <w:t xml:space="preserve">Here are graphs that represent two functions,</w:t>
      </w:r>
      <w:r>
        <w:t xml:space="preserve"> </w:t>
      </w:r>
      <m:oMath>
        <m:r>
          <m:t>f</m:t>
        </m:r>
      </m:oMath>
      <w:r>
        <w:t xml:space="preserve"> </w:t>
      </w:r>
      <w:r>
        <w:t xml:space="preserve">and</w:t>
      </w:r>
      <w:r>
        <w:t xml:space="preserve"> </w:t>
      </w:r>
      <m:oMath>
        <m:r>
          <m:t>g</m:t>
        </m:r>
      </m:oMath>
      <w:r>
        <w:t xml:space="preserve">, defined by these equations:</w:t>
      </w:r>
    </w:p>
    <w:p>
      <w:pPr>
        <w:pStyle w:val="BodyText"/>
      </w:pPr>
      <m:oMath>
        <m:r>
          <m:t>f</m:t>
        </m:r>
        <m:d>
          <m:dPr>
            <m:begChr m:val="("/>
            <m:endChr m:val=")"/>
            <m:sepChr m:val=""/>
            <m:grow/>
          </m:dPr>
          <m:e>
            <m:r>
              <m:t>x</m:t>
            </m:r>
          </m:e>
        </m:d>
        <m:r>
          <m:rPr>
            <m:sty m:val="p"/>
          </m:rPr>
          <m:t>=</m:t>
        </m:r>
        <m:sSup>
          <m:e>
            <m:d>
              <m:dPr>
                <m:begChr m:val="("/>
                <m:endChr m:val=")"/>
                <m:sepChr m:val=""/>
                <m:grow/>
              </m:dPr>
              <m:e>
                <m:r>
                  <m:t>x</m:t>
                </m:r>
                <m:r>
                  <m:rPr>
                    <m:sty m:val="p"/>
                  </m:rPr>
                  <m:t>−</m:t>
                </m:r>
                <m:r>
                  <m:t>4</m:t>
                </m:r>
              </m:e>
            </m:d>
          </m:e>
          <m:sup>
            <m:r>
              <m:t>2</m:t>
            </m:r>
          </m:sup>
        </m:sSup>
        <m:r>
          <m:rPr>
            <m:sty m:val="p"/>
          </m:rPr>
          <m:t>+</m:t>
        </m:r>
        <m:r>
          <m:t>1</m:t>
        </m:r>
      </m:oMath>
    </w:p>
    <w:p>
      <w:pPr>
        <w:pStyle w:val="BodyText"/>
      </w:pPr>
      <m:oMath>
        <m:r>
          <m:t>g</m:t>
        </m:r>
        <m:d>
          <m:dPr>
            <m:begChr m:val="("/>
            <m:endChr m:val=")"/>
            <m:sepChr m:val=""/>
            <m:grow/>
          </m:dPr>
          <m:e>
            <m:r>
              <m:t>x</m:t>
            </m:r>
          </m:e>
        </m:d>
        <m:r>
          <m:rPr>
            <m:sty m:val="p"/>
          </m:rPr>
          <m:t>=</m:t>
        </m:r>
        <m:r>
          <m:rPr>
            <m:nor/>
            <m:sty m:val="p"/>
          </m:rPr>
          <m:t>-</m:t>
        </m:r>
        <m:sSup>
          <m:e>
            <m:d>
              <m:dPr>
                <m:begChr m:val="("/>
                <m:endChr m:val=")"/>
                <m:sepChr m:val=""/>
                <m:grow/>
              </m:dPr>
              <m:e>
                <m:r>
                  <m:t>x</m:t>
                </m:r>
                <m:r>
                  <m:rPr>
                    <m:sty m:val="p"/>
                  </m:rPr>
                  <m:t>−</m:t>
                </m:r>
                <m:r>
                  <m:t>12</m:t>
                </m:r>
              </m:e>
            </m:d>
          </m:e>
          <m:sup>
            <m:r>
              <m:t>2</m:t>
            </m:r>
          </m:sup>
        </m:sSup>
        <m:r>
          <m:rPr>
            <m:sty m:val="p"/>
          </m:rPr>
          <m:t>+</m:t>
        </m:r>
        <m:r>
          <m:t>7</m:t>
        </m:r>
      </m:oMath>
    </w:p>
    <w:p>
      <w:pPr>
        <w:pStyle w:val="BodyText"/>
      </w:pPr>
      <w:r>
        <w:drawing>
          <wp:inline>
            <wp:extent cx="3984472" cy="1584185"/>
            <wp:effectExtent b="0" l="0" r="0" t="0"/>
            <wp:docPr descr="Function f and g on a grid." title="" id="21" name="Picture"/>
            <a:graphic>
              <a:graphicData uri="http://schemas.openxmlformats.org/drawingml/2006/picture">
                <pic:pic>
                  <pic:nvPicPr>
                    <pic:cNvPr descr="/app/tmp/embedder-1732015947.6890512.png" id="22" name="Picture"/>
                    <pic:cNvPicPr>
                      <a:picLocks noChangeArrowheads="1" noChangeAspect="1"/>
                    </pic:cNvPicPr>
                  </pic:nvPicPr>
                  <pic:blipFill>
                    <a:blip r:embed="rId20"/>
                    <a:stretch>
                      <a:fillRect/>
                    </a:stretch>
                  </pic:blipFill>
                  <pic:spPr bwMode="auto">
                    <a:xfrm>
                      <a:off x="0" y="0"/>
                      <a:ext cx="3984472" cy="1584185"/>
                    </a:xfrm>
                    <a:prstGeom prst="rect">
                      <a:avLst/>
                    </a:prstGeom>
                    <a:noFill/>
                    <a:ln w="9525">
                      <a:noFill/>
                      <a:headEnd/>
                      <a:tailEnd/>
                    </a:ln>
                  </pic:spPr>
                </pic:pic>
              </a:graphicData>
            </a:graphic>
          </wp:inline>
        </w:drawing>
      </w:r>
    </w:p>
    <w:p>
      <w:pPr>
        <w:numPr>
          <w:ilvl w:val="0"/>
          <w:numId w:val="1002"/>
        </w:numPr>
      </w:pPr>
      <m:oMath>
        <m:r>
          <m:t>f</m:t>
        </m:r>
        <m:d>
          <m:dPr>
            <m:begChr m:val="("/>
            <m:endChr m:val=")"/>
            <m:sepChr m:val=""/>
            <m:grow/>
          </m:dPr>
          <m:e>
            <m:r>
              <m:t>1</m:t>
            </m:r>
          </m:e>
        </m:d>
      </m:oMath>
      <w:r>
        <w:t xml:space="preserve"> </w:t>
      </w:r>
      <w:r>
        <w:t xml:space="preserve">can be expressed in words as “the value of</w:t>
      </w:r>
      <w:r>
        <w:t xml:space="preserve"> </w:t>
      </w:r>
      <m:oMath>
        <m:r>
          <m:t>f</m:t>
        </m:r>
      </m:oMath>
      <w:r>
        <w:t xml:space="preserve"> </w:t>
      </w:r>
      <w:r>
        <w:t xml:space="preserve">when</w:t>
      </w:r>
      <w:r>
        <w:t xml:space="preserve"> </w:t>
      </w:r>
      <m:oMath>
        <m:r>
          <m:t>x</m:t>
        </m:r>
      </m:oMath>
      <w:r>
        <w:t xml:space="preserve"> </w:t>
      </w:r>
      <w:r>
        <w:t xml:space="preserve">is 1.” Find or compute:</w:t>
      </w:r>
    </w:p>
    <w:p>
      <w:pPr>
        <w:numPr>
          <w:ilvl w:val="1"/>
          <w:numId w:val="1003"/>
        </w:numPr>
        <w:pStyle w:val="Compact"/>
      </w:pPr>
      <w:r>
        <w:t xml:space="preserve">the value of</w:t>
      </w:r>
      <w:r>
        <w:t xml:space="preserve"> </w:t>
      </w:r>
      <m:oMath>
        <m:r>
          <m:t>f</m:t>
        </m:r>
      </m:oMath>
      <w:r>
        <w:t xml:space="preserve"> </w:t>
      </w:r>
      <w:r>
        <w:t xml:space="preserve">when</w:t>
      </w:r>
      <w:r>
        <w:t xml:space="preserve"> </w:t>
      </w:r>
      <m:oMath>
        <m:r>
          <m:t>x</m:t>
        </m:r>
      </m:oMath>
      <w:r>
        <w:t xml:space="preserve"> </w:t>
      </w:r>
      <w:r>
        <w:t xml:space="preserve">is 1</w:t>
      </w:r>
    </w:p>
    <w:p>
      <w:pPr>
        <w:numPr>
          <w:ilvl w:val="1"/>
          <w:numId w:val="1003"/>
        </w:numPr>
        <w:pStyle w:val="Compact"/>
      </w:pPr>
      <m:oMath>
        <m:r>
          <m:t>f</m:t>
        </m:r>
        <m:d>
          <m:dPr>
            <m:begChr m:val="("/>
            <m:endChr m:val=")"/>
            <m:sepChr m:val=""/>
            <m:grow/>
          </m:dPr>
          <m:e>
            <m:r>
              <m:t>3</m:t>
            </m:r>
          </m:e>
        </m:d>
      </m:oMath>
    </w:p>
    <w:p>
      <w:pPr>
        <w:numPr>
          <w:ilvl w:val="1"/>
          <w:numId w:val="1003"/>
        </w:numPr>
        <w:pStyle w:val="Compact"/>
      </w:pPr>
      <m:oMath>
        <m:r>
          <m:t>f</m:t>
        </m:r>
        <m:d>
          <m:dPr>
            <m:begChr m:val="("/>
            <m:endChr m:val=")"/>
            <m:sepChr m:val=""/>
            <m:grow/>
          </m:dPr>
          <m:e>
            <m:r>
              <m:t>10</m:t>
            </m:r>
          </m:e>
        </m:d>
      </m:oMath>
    </w:p>
    <w:p>
      <w:pPr>
        <w:numPr>
          <w:ilvl w:val="0"/>
          <w:numId w:val="1002"/>
        </w:numPr>
        <w:pStyle w:val="Compact"/>
      </w:pPr>
      <w:r>
        <w:t xml:space="preserve">Does</w:t>
      </w:r>
      <w:r>
        <w:t xml:space="preserve"> </w:t>
      </w:r>
      <m:oMath>
        <m:r>
          <m:t>f</m:t>
        </m:r>
      </m:oMath>
      <w:r>
        <w:t xml:space="preserve"> </w:t>
      </w:r>
      <w:r>
        <w:t xml:space="preserve">have a maximum, minimum, or neither? If it has a maximum or minimum, what is the greatest or least value</w:t>
      </w:r>
      <w:r>
        <w:t xml:space="preserve"> </w:t>
      </w:r>
      <m:oMath>
        <m:r>
          <m:t>f</m:t>
        </m:r>
        <m:d>
          <m:dPr>
            <m:begChr m:val="("/>
            <m:endChr m:val=")"/>
            <m:sepChr m:val=""/>
            <m:grow/>
          </m:dPr>
          <m:e>
            <m:r>
              <m:t>x</m:t>
            </m:r>
          </m:e>
        </m:d>
      </m:oMath>
      <w:r>
        <w:t xml:space="preserve"> </w:t>
      </w:r>
      <w:r>
        <w:t xml:space="preserve">can have?</w:t>
      </w:r>
    </w:p>
    <w:p>
      <w:pPr>
        <w:numPr>
          <w:ilvl w:val="0"/>
          <w:numId w:val="1002"/>
        </w:numPr>
      </w:pPr>
      <m:oMath>
        <m:r>
          <m:t>g</m:t>
        </m:r>
        <m:d>
          <m:dPr>
            <m:begChr m:val="("/>
            <m:endChr m:val=")"/>
            <m:sepChr m:val=""/>
            <m:grow/>
          </m:dPr>
          <m:e>
            <m:r>
              <m:t>9</m:t>
            </m:r>
          </m:e>
        </m:d>
      </m:oMath>
      <w:r>
        <w:t xml:space="preserve"> </w:t>
      </w:r>
      <w:r>
        <w:t xml:space="preserve">can be expressed in words as “the value of</w:t>
      </w:r>
      <w:r>
        <w:t xml:space="preserve"> </w:t>
      </w:r>
      <m:oMath>
        <m:r>
          <m:t>g</m:t>
        </m:r>
      </m:oMath>
      <w:r>
        <w:t xml:space="preserve"> </w:t>
      </w:r>
      <w:r>
        <w:t xml:space="preserve">when</w:t>
      </w:r>
      <w:r>
        <w:t xml:space="preserve"> </w:t>
      </w:r>
      <m:oMath>
        <m:r>
          <m:t>x</m:t>
        </m:r>
      </m:oMath>
      <w:r>
        <w:t xml:space="preserve"> </w:t>
      </w:r>
      <w:r>
        <w:t xml:space="preserve">is 9.” Find or compute:</w:t>
      </w:r>
    </w:p>
    <w:p>
      <w:pPr>
        <w:numPr>
          <w:ilvl w:val="1"/>
          <w:numId w:val="1004"/>
        </w:numPr>
        <w:pStyle w:val="Compact"/>
      </w:pPr>
      <w:r>
        <w:t xml:space="preserve">the value of</w:t>
      </w:r>
      <w:r>
        <w:t xml:space="preserve"> </w:t>
      </w:r>
      <m:oMath>
        <m:r>
          <m:t>g</m:t>
        </m:r>
      </m:oMath>
      <w:r>
        <w:t xml:space="preserve"> </w:t>
      </w:r>
      <w:r>
        <w:t xml:space="preserve">when</w:t>
      </w:r>
      <w:r>
        <w:t xml:space="preserve"> </w:t>
      </w:r>
      <m:oMath>
        <m:r>
          <m:t>x</m:t>
        </m:r>
      </m:oMath>
      <w:r>
        <w:t xml:space="preserve"> </w:t>
      </w:r>
      <w:r>
        <w:t xml:space="preserve">is 9</w:t>
      </w:r>
    </w:p>
    <w:p>
      <w:pPr>
        <w:numPr>
          <w:ilvl w:val="1"/>
          <w:numId w:val="1004"/>
        </w:numPr>
        <w:pStyle w:val="Compact"/>
      </w:pPr>
      <m:oMath>
        <m:r>
          <m:t>g</m:t>
        </m:r>
        <m:d>
          <m:dPr>
            <m:begChr m:val="("/>
            <m:endChr m:val=")"/>
            <m:sepChr m:val=""/>
            <m:grow/>
          </m:dPr>
          <m:e>
            <m:r>
              <m:t>13</m:t>
            </m:r>
          </m:e>
        </m:d>
      </m:oMath>
    </w:p>
    <w:p>
      <w:pPr>
        <w:numPr>
          <w:ilvl w:val="1"/>
          <w:numId w:val="1004"/>
        </w:numPr>
        <w:pStyle w:val="Compact"/>
      </w:pPr>
      <m:oMath>
        <m:r>
          <m:t>g</m:t>
        </m:r>
        <m:d>
          <m:dPr>
            <m:begChr m:val="("/>
            <m:endChr m:val=")"/>
            <m:sepChr m:val=""/>
            <m:grow/>
          </m:dPr>
          <m:e>
            <m:r>
              <m:t>2</m:t>
            </m:r>
          </m:e>
        </m:d>
      </m:oMath>
    </w:p>
    <w:p>
      <w:pPr>
        <w:numPr>
          <w:ilvl w:val="0"/>
          <w:numId w:val="1002"/>
        </w:numPr>
      </w:pPr>
      <w:r>
        <w:t xml:space="preserve">Does</w:t>
      </w:r>
      <w:r>
        <w:t xml:space="preserve"> </w:t>
      </w:r>
      <m:oMath>
        <m:r>
          <m:t>g</m:t>
        </m:r>
      </m:oMath>
      <w:r>
        <w:t xml:space="preserve"> </w:t>
      </w:r>
      <w:r>
        <w:t xml:space="preserve">have a maximum, minimum, or neither? If it has a maximum or minimum, what is the greatest or least value</w:t>
      </w:r>
      <w:r>
        <w:t xml:space="preserve"> </w:t>
      </w:r>
      <m:oMath>
        <m:r>
          <m:t>g</m:t>
        </m:r>
        <m:d>
          <m:dPr>
            <m:begChr m:val="("/>
            <m:endChr m:val=")"/>
            <m:sepChr m:val=""/>
            <m:grow/>
          </m:dPr>
          <m:e>
            <m:r>
              <m:t>x</m:t>
            </m:r>
          </m:e>
        </m:d>
      </m:oMath>
      <w:r>
        <w:t xml:space="preserve"> </w:t>
      </w:r>
      <w:r>
        <w:t xml:space="preserve">can have?</w:t>
      </w:r>
    </w:p>
    <w:bookmarkEnd w:id="23"/>
    <w:p>
      <w:pPr>
        <w:pStyle w:val="FirstParagraph"/>
      </w:pPr>
      <w:r>
        <w:t xml:space="preserve"> </w:t>
      </w:r>
      <w:r>
        <w:t xml:space="preserve">Algebra 1</w:t>
      </w:r>
      <w:r>
        <w:br/>
      </w:r>
      <w:r>
        <w:t xml:space="preserve">Unit 8</w:t>
      </w:r>
      <w:r>
        <w:t xml:space="preserve">Lesson 23</w:t>
      </w:r>
      <w:r>
        <w:t xml:space="preserve">CC BY NC 2024 Illustrative Mathematics®</w:t>
      </w:r>
    </w:p>
    <w:bookmarkStart w:id="28" w:name="activity-485824"/>
    <w:p>
      <w:pPr>
        <w:pStyle w:val="Heading2"/>
      </w:pPr>
      <w:r>
        <w:t xml:space="preserve">23.2</w:t>
      </w:r>
      <w:r>
        <w:t xml:space="preserve">Maximums and Minimums</w:t>
      </w:r>
    </w:p>
    <w:p>
      <w:pPr>
        <w:numPr>
          <w:ilvl w:val="0"/>
          <w:numId w:val="1005"/>
        </w:numPr>
      </w:pPr>
      <w:r>
        <w:t xml:space="preserve">The graph that represents</w:t>
      </w:r>
      <w:r>
        <w:t xml:space="preserve"> </w:t>
      </w:r>
      <m:oMath>
        <m:r>
          <m:t>p</m:t>
        </m:r>
        <m:d>
          <m:dPr>
            <m:begChr m:val="("/>
            <m:endChr m:val=")"/>
            <m:sepChr m:val=""/>
            <m:grow/>
          </m:dPr>
          <m:e>
            <m:r>
              <m:t>x</m:t>
            </m:r>
          </m:e>
        </m:d>
        <m:r>
          <m:rPr>
            <m:sty m:val="p"/>
          </m:rPr>
          <m:t>=</m:t>
        </m:r>
        <m:sSup>
          <m:e>
            <m:d>
              <m:dPr>
                <m:begChr m:val="("/>
                <m:endChr m:val=")"/>
                <m:sepChr m:val=""/>
                <m:grow/>
              </m:dPr>
              <m:e>
                <m:r>
                  <m:t>x</m:t>
                </m:r>
                <m:r>
                  <m:rPr>
                    <m:sty m:val="p"/>
                  </m:rPr>
                  <m:t>−</m:t>
                </m:r>
                <m:r>
                  <m:t>8</m:t>
                </m:r>
              </m:e>
            </m:d>
          </m:e>
          <m:sup>
            <m:r>
              <m:t>2</m:t>
            </m:r>
          </m:sup>
        </m:sSup>
        <m:r>
          <m:rPr>
            <m:sty m:val="p"/>
          </m:rPr>
          <m:t>+</m:t>
        </m:r>
        <m:r>
          <m:t>1</m:t>
        </m:r>
      </m:oMath>
      <w:r>
        <w:t xml:space="preserve"> </w:t>
      </w:r>
      <w:r>
        <w:t xml:space="preserve">has its vertex at</w:t>
      </w:r>
      <w:r>
        <w:t xml:space="preserve"> </w:t>
      </w:r>
      <m:oMath>
        <m:d>
          <m:dPr>
            <m:begChr m:val="("/>
            <m:endChr m:val=")"/>
            <m:sepChr m:val=""/>
            <m:grow/>
          </m:dPr>
          <m:e>
            <m:r>
              <m:t>8</m:t>
            </m:r>
            <m:r>
              <m:rPr>
                <m:sty m:val="p"/>
              </m:rPr>
              <m:t>,</m:t>
            </m:r>
            <m:r>
              <m:t>1</m:t>
            </m:r>
          </m:e>
        </m:d>
      </m:oMath>
      <w:r>
        <w:t xml:space="preserve">. Here is one way to show, without graphing, that</w:t>
      </w:r>
      <w:r>
        <w:t xml:space="preserve"> </w:t>
      </w:r>
      <m:oMath>
        <m:d>
          <m:dPr>
            <m:begChr m:val="("/>
            <m:endChr m:val=")"/>
            <m:sepChr m:val=""/>
            <m:grow/>
          </m:dPr>
          <m:e>
            <m:r>
              <m:t>8</m:t>
            </m:r>
            <m:r>
              <m:rPr>
                <m:sty m:val="p"/>
              </m:rPr>
              <m:t>,</m:t>
            </m:r>
            <m:r>
              <m:t>1</m:t>
            </m:r>
          </m:e>
        </m:d>
      </m:oMath>
      <w:r>
        <w:t xml:space="preserve"> </w:t>
      </w:r>
      <w:r>
        <w:t xml:space="preserve">corresponds to the</w:t>
      </w:r>
      <w:r>
        <w:t xml:space="preserve"> </w:t>
      </w:r>
      <w:r>
        <w:rPr>
          <w:iCs/>
          <w:i/>
        </w:rPr>
        <w:t xml:space="preserve">minimum</w:t>
      </w:r>
      <w:r>
        <w:t xml:space="preserve"> </w:t>
      </w:r>
      <w:r>
        <w:t xml:space="preserve">value of</w:t>
      </w:r>
      <w:r>
        <w:t xml:space="preserve"> </w:t>
      </w:r>
      <m:oMath>
        <m:r>
          <m:t>p</m:t>
        </m:r>
      </m:oMath>
      <w:r>
        <w:t xml:space="preserve">.</w:t>
      </w:r>
    </w:p>
    <w:p>
      <w:pPr>
        <w:numPr>
          <w:ilvl w:val="1"/>
          <w:numId w:val="1006"/>
        </w:numPr>
        <w:pStyle w:val="Compact"/>
      </w:pPr>
      <w:r>
        <w:t xml:space="preserve">When</w:t>
      </w:r>
      <w:r>
        <w:t xml:space="preserve"> </w:t>
      </w:r>
      <m:oMath>
        <m:r>
          <m:t>x</m:t>
        </m:r>
        <m:r>
          <m:rPr>
            <m:sty m:val="p"/>
          </m:rPr>
          <m:t>=</m:t>
        </m:r>
        <m:r>
          <m:t>8</m:t>
        </m:r>
      </m:oMath>
      <w:r>
        <w:t xml:space="preserve">, the value of</w:t>
      </w:r>
      <w:r>
        <w:t xml:space="preserve"> </w:t>
      </w:r>
      <m:oMath>
        <m:sSup>
          <m:e>
            <m:d>
              <m:dPr>
                <m:begChr m:val="("/>
                <m:endChr m:val=")"/>
                <m:sepChr m:val=""/>
                <m:grow/>
              </m:dPr>
              <m:e>
                <m:r>
                  <m:t>x</m:t>
                </m:r>
                <m:r>
                  <m:rPr>
                    <m:sty m:val="p"/>
                  </m:rPr>
                  <m:t>−</m:t>
                </m:r>
                <m:r>
                  <m:t>8</m:t>
                </m:r>
              </m:e>
            </m:d>
          </m:e>
          <m:sup>
            <m:r>
              <m:t>2</m:t>
            </m:r>
          </m:sup>
        </m:sSup>
      </m:oMath>
      <w:r>
        <w:t xml:space="preserve"> </w:t>
      </w:r>
      <w:r>
        <w:t xml:space="preserve">is 0, because</w:t>
      </w:r>
      <w:r>
        <w:t xml:space="preserve"> </w:t>
      </w:r>
      <m:oMath>
        <m:sSup>
          <m:e>
            <m:d>
              <m:dPr>
                <m:begChr m:val="("/>
                <m:endChr m:val=")"/>
                <m:sepChr m:val=""/>
                <m:grow/>
              </m:dPr>
              <m:e>
                <m:r>
                  <m:t>8</m:t>
                </m:r>
                <m:r>
                  <m:rPr>
                    <m:sty m:val="p"/>
                  </m:rPr>
                  <m:t>−</m:t>
                </m:r>
                <m:r>
                  <m:t>8</m:t>
                </m:r>
              </m:e>
            </m:d>
          </m:e>
          <m:sup>
            <m:r>
              <m:t>2</m:t>
            </m:r>
          </m:sup>
        </m:sSup>
        <m:r>
          <m:rPr>
            <m:sty m:val="p"/>
          </m:rPr>
          <m:t>=</m:t>
        </m:r>
        <m:sSup>
          <m:e>
            <m:r>
              <m:t>0</m:t>
            </m:r>
          </m:e>
          <m:sup>
            <m:r>
              <m:t>2</m:t>
            </m:r>
          </m:sup>
        </m:sSup>
        <m:r>
          <m:rPr>
            <m:sty m:val="p"/>
          </m:rPr>
          <m:t>=</m:t>
        </m:r>
        <m:r>
          <m:t>0</m:t>
        </m:r>
      </m:oMath>
      <w:r>
        <w:t xml:space="preserve">.</w:t>
      </w:r>
    </w:p>
    <w:p>
      <w:pPr>
        <w:numPr>
          <w:ilvl w:val="1"/>
          <w:numId w:val="1006"/>
        </w:numPr>
        <w:pStyle w:val="Compact"/>
      </w:pPr>
      <w:r>
        <w:t xml:space="preserve">Squaring any nonzero number always results in a positive number, so when</w:t>
      </w:r>
      <w:r>
        <w:t xml:space="preserve"> </w:t>
      </w:r>
      <m:oMath>
        <m:r>
          <m:t>x</m:t>
        </m:r>
      </m:oMath>
      <w:r>
        <w:t xml:space="preserve"> </w:t>
      </w:r>
      <w:r>
        <w:t xml:space="preserve">is any value other than 8,</w:t>
      </w:r>
      <w:r>
        <w:t xml:space="preserve"> </w:t>
      </w:r>
      <m:oMath>
        <m:d>
          <m:dPr>
            <m:begChr m:val="("/>
            <m:endChr m:val=")"/>
            <m:sepChr m:val=""/>
            <m:grow/>
          </m:dPr>
          <m:e>
            <m:r>
              <m:t>x</m:t>
            </m:r>
            <m:r>
              <m:rPr>
                <m:sty m:val="p"/>
              </m:rPr>
              <m:t>−</m:t>
            </m:r>
            <m:r>
              <m:t>8</m:t>
            </m:r>
          </m:e>
        </m:d>
      </m:oMath>
      <w:r>
        <w:t xml:space="preserve"> </w:t>
      </w:r>
      <w:r>
        <w:t xml:space="preserve">will be a number other than 0, and when the expression is squared,</w:t>
      </w:r>
      <w:r>
        <w:t xml:space="preserve"> </w:t>
      </w:r>
      <m:oMath>
        <m:sSup>
          <m:e>
            <m:d>
              <m:dPr>
                <m:begChr m:val="("/>
                <m:endChr m:val=")"/>
                <m:sepChr m:val=""/>
                <m:grow/>
              </m:dPr>
              <m:e>
                <m:r>
                  <m:t>x</m:t>
                </m:r>
                <m:r>
                  <m:rPr>
                    <m:sty m:val="p"/>
                  </m:rPr>
                  <m:t>−</m:t>
                </m:r>
                <m:r>
                  <m:t>8</m:t>
                </m:r>
              </m:e>
            </m:d>
          </m:e>
          <m:sup>
            <m:r>
              <m:t>2</m:t>
            </m:r>
          </m:sup>
        </m:sSup>
      </m:oMath>
      <w:r>
        <w:t xml:space="preserve">, it will be positive.</w:t>
      </w:r>
    </w:p>
    <w:p>
      <w:pPr>
        <w:numPr>
          <w:ilvl w:val="1"/>
          <w:numId w:val="1006"/>
        </w:numPr>
        <w:pStyle w:val="Compact"/>
      </w:pPr>
      <w:r>
        <w:t xml:space="preserve">Any positive number is greater than 0, so when</w:t>
      </w:r>
      <w:r>
        <w:t xml:space="preserve"> </w:t>
      </w:r>
      <m:oMath>
        <m:r>
          <m:t>x</m:t>
        </m:r>
        <m:r>
          <m:rPr>
            <m:sty m:val="p"/>
          </m:rPr>
          <m:t>≠</m:t>
        </m:r>
        <m:r>
          <m:t>8</m:t>
        </m:r>
      </m:oMath>
      <w:r>
        <w:t xml:space="preserve">, the value of</w:t>
      </w:r>
      <w:r>
        <w:t xml:space="preserve"> </w:t>
      </w:r>
      <m:oMath>
        <m:sSup>
          <m:e>
            <m:d>
              <m:dPr>
                <m:begChr m:val="("/>
                <m:endChr m:val=")"/>
                <m:sepChr m:val=""/>
                <m:grow/>
              </m:dPr>
              <m:e>
                <m:r>
                  <m:t>x</m:t>
                </m:r>
                <m:r>
                  <m:rPr>
                    <m:sty m:val="p"/>
                  </m:rPr>
                  <m:t>−</m:t>
                </m:r>
                <m:r>
                  <m:t>8</m:t>
                </m:r>
              </m:e>
            </m:d>
          </m:e>
          <m:sup>
            <m:r>
              <m:t>2</m:t>
            </m:r>
          </m:sup>
        </m:sSup>
      </m:oMath>
      <w:r>
        <w:t xml:space="preserve"> </w:t>
      </w:r>
      <w:r>
        <w:t xml:space="preserve">will be greater than when</w:t>
      </w:r>
      <w:r>
        <w:t xml:space="preserve"> </w:t>
      </w:r>
      <m:oMath>
        <m:r>
          <m:t>x</m:t>
        </m:r>
        <m:r>
          <m:rPr>
            <m:sty m:val="p"/>
          </m:rPr>
          <m:t>=</m:t>
        </m:r>
        <m:r>
          <m:t>8</m:t>
        </m:r>
      </m:oMath>
      <w:r>
        <w:t xml:space="preserve">. In other words,</w:t>
      </w:r>
      <w:r>
        <w:t xml:space="preserve"> </w:t>
      </w:r>
      <m:oMath>
        <m:r>
          <m:t>p</m:t>
        </m:r>
      </m:oMath>
      <w:r>
        <w:t xml:space="preserve"> </w:t>
      </w:r>
      <w:r>
        <w:t xml:space="preserve">has the least value when</w:t>
      </w:r>
      <w:r>
        <w:t xml:space="preserve"> </w:t>
      </w:r>
      <m:oMath>
        <m:r>
          <m:t>x</m:t>
        </m:r>
        <m:r>
          <m:rPr>
            <m:sty m:val="p"/>
          </m:rPr>
          <m:t>=</m:t>
        </m:r>
        <m:r>
          <m:t>8</m:t>
        </m:r>
      </m:oMath>
      <w:r>
        <w:t xml:space="preserve">.</w:t>
      </w:r>
    </w:p>
    <w:p>
      <w:pPr>
        <w:numPr>
          <w:ilvl w:val="0"/>
          <w:numId w:val="1000"/>
        </w:numPr>
      </w:pPr>
      <w:r>
        <w:t xml:space="preserve">Use similar reasoning to explain why the point</w:t>
      </w:r>
      <w:r>
        <w:t xml:space="preserve"> </w:t>
      </w:r>
      <m:oMath>
        <m:d>
          <m:dPr>
            <m:begChr m:val="("/>
            <m:endChr m:val=")"/>
            <m:sepChr m:val=""/>
            <m:grow/>
          </m:dPr>
          <m:e>
            <m:r>
              <m:t>4</m:t>
            </m:r>
            <m:r>
              <m:rPr>
                <m:sty m:val="p"/>
              </m:rPr>
              <m:t>,</m:t>
            </m:r>
            <m:r>
              <m:t>1</m:t>
            </m:r>
          </m:e>
        </m:d>
      </m:oMath>
      <w:r>
        <w:t xml:space="preserve"> </w:t>
      </w:r>
      <w:r>
        <w:t xml:space="preserve">corresponds to the</w:t>
      </w:r>
      <w:r>
        <w:t xml:space="preserve"> </w:t>
      </w:r>
      <w:r>
        <w:rPr>
          <w:iCs/>
          <w:i/>
        </w:rPr>
        <w:t xml:space="preserve">maximum</w:t>
      </w:r>
      <w:r>
        <w:t xml:space="preserve"> </w:t>
      </w:r>
      <w:r>
        <w:t xml:space="preserve">value of</w:t>
      </w:r>
      <w:r>
        <w:t xml:space="preserve"> </w:t>
      </w:r>
      <m:oMath>
        <m:r>
          <m:t>q</m:t>
        </m:r>
      </m:oMath>
      <w:r>
        <w:t xml:space="preserve">, defined by</w:t>
      </w:r>
      <w:r>
        <w:t xml:space="preserve"> </w:t>
      </w:r>
      <m:oMath>
        <m:r>
          <m:t>q</m:t>
        </m:r>
        <m:d>
          <m:dPr>
            <m:begChr m:val="("/>
            <m:endChr m:val=")"/>
            <m:sepChr m:val=""/>
            <m:grow/>
          </m:dPr>
          <m:e>
            <m:r>
              <m:t>x</m:t>
            </m:r>
          </m:e>
        </m:d>
        <m:r>
          <m:rPr>
            <m:sty m:val="p"/>
          </m:rPr>
          <m:t>=</m:t>
        </m:r>
        <m:r>
          <m:rPr>
            <m:nor/>
            <m:sty m:val="p"/>
          </m:rPr>
          <m:t>-</m:t>
        </m:r>
        <m:r>
          <m:t>2</m:t>
        </m:r>
        <m:sSup>
          <m:e>
            <m:d>
              <m:dPr>
                <m:begChr m:val="("/>
                <m:endChr m:val=")"/>
                <m:sepChr m:val=""/>
                <m:grow/>
              </m:dPr>
              <m:e>
                <m:r>
                  <m:t>x</m:t>
                </m:r>
                <m:r>
                  <m:rPr>
                    <m:sty m:val="p"/>
                  </m:rPr>
                  <m:t>−</m:t>
                </m:r>
                <m:r>
                  <m:t>4</m:t>
                </m:r>
              </m:e>
            </m:d>
          </m:e>
          <m:sup>
            <m:r>
              <m:t>2</m:t>
            </m:r>
          </m:sup>
        </m:sSup>
        <m:r>
          <m:rPr>
            <m:sty m:val="p"/>
          </m:rPr>
          <m:t>+</m:t>
        </m:r>
        <m:r>
          <m:t>1</m:t>
        </m:r>
      </m:oMath>
      <w:r>
        <w:t xml:space="preserve">.</w:t>
      </w:r>
    </w:p>
    <w:p>
      <w:pPr>
        <w:numPr>
          <w:ilvl w:val="0"/>
          <w:numId w:val="1005"/>
        </w:numPr>
      </w:pPr>
      <w:r>
        <w:t xml:space="preserve">Here are some quadratic functions and the coordinates of the vertex of the graph of each. Determine if the vertex corresponds to the maximum or the minimum value of the function. Be prepared to explain how you know.</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equation</w:t>
            </w:r>
          </w:p>
        </w:tc>
        <w:tc>
          <w:tcPr/>
          <w:p>
            <w:pPr>
              <w:pStyle w:val="Compact"/>
              <w:jc w:val="left"/>
            </w:pPr>
            <w:r>
              <w:t xml:space="preserve">coordinates of</w:t>
            </w:r>
            <w:r>
              <w:br/>
            </w:r>
            <w:r>
              <w:t xml:space="preserve">the vertex</w:t>
            </w:r>
          </w:p>
        </w:tc>
        <w:tc>
          <w:tcPr/>
          <w:p>
            <w:pPr>
              <w:pStyle w:val="Compact"/>
              <w:jc w:val="left"/>
            </w:pPr>
            <w:r>
              <w:t xml:space="preserve">maximum or minimum?</w:t>
            </w:r>
          </w:p>
        </w:tc>
      </w:tr>
      <w:tr>
        <w:tc>
          <w:tcPr/>
          <w:p>
            <w:pPr>
              <w:pStyle w:val="Compact"/>
              <w:jc w:val="left"/>
            </w:pPr>
            <m:oMath>
              <m:r>
                <m:t>f</m:t>
              </m:r>
              <m:d>
                <m:dPr>
                  <m:begChr m:val="("/>
                  <m:endChr m:val=")"/>
                  <m:sepChr m:val=""/>
                  <m:grow/>
                </m:dPr>
                <m:e>
                  <m:r>
                    <m:t>x</m:t>
                  </m:r>
                </m:e>
              </m:d>
              <m:r>
                <m:rPr>
                  <m:sty m:val="p"/>
                </m:rPr>
                <m:t>=</m:t>
              </m:r>
              <m:r>
                <m:rPr>
                  <m:nor/>
                  <m:sty m:val="p"/>
                </m:rPr>
                <m:t>-</m:t>
              </m:r>
              <m:sSup>
                <m:e>
                  <m:d>
                    <m:dPr>
                      <m:begChr m:val="("/>
                      <m:endChr m:val=")"/>
                      <m:sepChr m:val=""/>
                      <m:grow/>
                    </m:dPr>
                    <m:e>
                      <m:r>
                        <m:t>x</m:t>
                      </m:r>
                      <m:r>
                        <m:rPr>
                          <m:sty m:val="p"/>
                        </m:rPr>
                        <m:t>−</m:t>
                      </m:r>
                      <m:r>
                        <m:t>4</m:t>
                      </m:r>
                    </m:e>
                  </m:d>
                </m:e>
                <m:sup>
                  <m:r>
                    <m:t>2</m:t>
                  </m:r>
                </m:sup>
              </m:sSup>
              <m:r>
                <m:rPr>
                  <m:sty m:val="p"/>
                </m:rPr>
                <m:t>+</m:t>
              </m:r>
              <m:r>
                <m:t>6</m:t>
              </m:r>
            </m:oMath>
          </w:p>
        </w:tc>
        <w:tc>
          <w:tcPr/>
          <w:p>
            <w:pPr>
              <w:pStyle w:val="Compact"/>
              <w:jc w:val="left"/>
            </w:pPr>
            <m:oMath>
              <m:d>
                <m:dPr>
                  <m:begChr m:val="("/>
                  <m:endChr m:val=")"/>
                  <m:sepChr m:val=""/>
                  <m:grow/>
                </m:dPr>
                <m:e>
                  <m:r>
                    <m:t>4</m:t>
                  </m:r>
                  <m:r>
                    <m:rPr>
                      <m:sty m:val="p"/>
                    </m:rPr>
                    <m:t>,</m:t>
                  </m:r>
                  <m:r>
                    <m:t>6</m:t>
                  </m:r>
                </m:e>
              </m:d>
            </m:oMath>
          </w:p>
        </w:tc>
        <w:tc>
          <w:tcPr/>
          <w:p>
            <w:pPr>
              <w:pStyle w:val="Compact"/>
            </w:pPr>
          </w:p>
        </w:tc>
      </w:tr>
      <w:tr>
        <w:tc>
          <w:tcPr/>
          <w:p>
            <w:pPr>
              <w:pStyle w:val="Compact"/>
              <w:jc w:val="left"/>
            </w:pPr>
            <m:oMath>
              <m:r>
                <m:t>g</m:t>
              </m:r>
              <m:d>
                <m:dPr>
                  <m:begChr m:val="("/>
                  <m:endChr m:val=")"/>
                  <m:sepChr m:val=""/>
                  <m:grow/>
                </m:dPr>
                <m:e>
                  <m:r>
                    <m:t>x</m:t>
                  </m:r>
                </m:e>
              </m:d>
              <m:r>
                <m:rPr>
                  <m:sty m:val="p"/>
                </m:rPr>
                <m:t>=</m:t>
              </m:r>
              <m:sSup>
                <m:e>
                  <m:d>
                    <m:dPr>
                      <m:begChr m:val="("/>
                      <m:endChr m:val=")"/>
                      <m:sepChr m:val=""/>
                      <m:grow/>
                    </m:dPr>
                    <m:e>
                      <m:r>
                        <m:t>x</m:t>
                      </m:r>
                      <m:r>
                        <m:rPr>
                          <m:sty m:val="p"/>
                        </m:rPr>
                        <m:t>+</m:t>
                      </m:r>
                      <m:r>
                        <m:t>7</m:t>
                      </m:r>
                    </m:e>
                  </m:d>
                </m:e>
                <m:sup>
                  <m:r>
                    <m:t>2</m:t>
                  </m:r>
                </m:sup>
              </m:sSup>
              <m:r>
                <m:rPr>
                  <m:sty m:val="p"/>
                </m:rPr>
                <m:t>−</m:t>
              </m:r>
              <m:r>
                <m:t>3</m:t>
              </m:r>
            </m:oMath>
          </w:p>
        </w:tc>
        <w:tc>
          <w:tcPr/>
          <w:p>
            <w:pPr>
              <w:pStyle w:val="Compact"/>
              <w:jc w:val="left"/>
            </w:pPr>
            <m:oMath>
              <m:d>
                <m:dPr>
                  <m:begChr m:val="("/>
                  <m:endChr m:val=")"/>
                  <m:sepChr m:val=""/>
                  <m:grow/>
                </m:dPr>
                <m:e>
                  <m:r>
                    <m:rPr>
                      <m:nor/>
                      <m:sty m:val="p"/>
                    </m:rPr>
                    <m:t>-</m:t>
                  </m:r>
                  <m:r>
                    <m:t>7</m:t>
                  </m:r>
                  <m:r>
                    <m:rPr>
                      <m:sty m:val="p"/>
                    </m:rPr>
                    <m:t>,</m:t>
                  </m:r>
                  <m:r>
                    <m:rPr>
                      <m:nor/>
                      <m:sty m:val="p"/>
                    </m:rPr>
                    <m:t>-</m:t>
                  </m:r>
                  <m:r>
                    <m:t>3</m:t>
                  </m:r>
                </m:e>
              </m:d>
            </m:oMath>
          </w:p>
        </w:tc>
        <w:tc>
          <w:tcPr/>
          <w:p>
            <w:pPr>
              <w:pStyle w:val="Compact"/>
            </w:pPr>
          </w:p>
        </w:tc>
      </w:tr>
      <w:tr>
        <w:tc>
          <w:tcPr/>
          <w:p>
            <w:pPr>
              <w:pStyle w:val="Compact"/>
              <w:jc w:val="left"/>
            </w:pPr>
            <m:oMath>
              <m:r>
                <m:t>h</m:t>
              </m:r>
              <m:d>
                <m:dPr>
                  <m:begChr m:val="("/>
                  <m:endChr m:val=")"/>
                  <m:sepChr m:val=""/>
                  <m:grow/>
                </m:dPr>
                <m:e>
                  <m:r>
                    <m:t>x</m:t>
                  </m:r>
                </m:e>
              </m:d>
              <m:r>
                <m:rPr>
                  <m:sty m:val="p"/>
                </m:rPr>
                <m:t>=</m:t>
              </m:r>
              <m:r>
                <m:t>4</m:t>
              </m:r>
              <m:sSup>
                <m:e>
                  <m:d>
                    <m:dPr>
                      <m:begChr m:val="("/>
                      <m:endChr m:val=")"/>
                      <m:sepChr m:val=""/>
                      <m:grow/>
                    </m:dPr>
                    <m:e>
                      <m:r>
                        <m:t>x</m:t>
                      </m:r>
                      <m:r>
                        <m:rPr>
                          <m:sty m:val="p"/>
                        </m:rPr>
                        <m:t>+</m:t>
                      </m:r>
                      <m:r>
                        <m:t>5</m:t>
                      </m:r>
                    </m:e>
                  </m:d>
                </m:e>
                <m:sup>
                  <m:r>
                    <m:t>2</m:t>
                  </m:r>
                </m:sup>
              </m:sSup>
              <m:r>
                <m:rPr>
                  <m:sty m:val="p"/>
                </m:rPr>
                <m:t>+</m:t>
              </m:r>
              <m:r>
                <m:t>7</m:t>
              </m:r>
            </m:oMath>
          </w:p>
        </w:tc>
        <w:tc>
          <w:tcPr/>
          <w:p>
            <w:pPr>
              <w:pStyle w:val="Compact"/>
              <w:jc w:val="left"/>
            </w:pPr>
            <m:oMath>
              <m:d>
                <m:dPr>
                  <m:begChr m:val="("/>
                  <m:endChr m:val=")"/>
                  <m:sepChr m:val=""/>
                  <m:grow/>
                </m:dPr>
                <m:e>
                  <m:r>
                    <m:rPr>
                      <m:nor/>
                      <m:sty m:val="p"/>
                    </m:rPr>
                    <m:t>-</m:t>
                  </m:r>
                  <m:r>
                    <m:t>5</m:t>
                  </m:r>
                  <m:r>
                    <m:rPr>
                      <m:sty m:val="p"/>
                    </m:rPr>
                    <m:t>,</m:t>
                  </m:r>
                  <m:r>
                    <m:t>7</m:t>
                  </m:r>
                </m:e>
              </m:d>
            </m:oMath>
          </w:p>
        </w:tc>
        <w:tc>
          <w:tcPr/>
          <w:p>
            <w:pPr>
              <w:pStyle w:val="Compact"/>
            </w:pPr>
          </w:p>
        </w:tc>
      </w:tr>
      <w:tr>
        <w:tc>
          <w:tcPr/>
          <w:p>
            <w:pPr>
              <w:pStyle w:val="Compact"/>
              <w:jc w:val="left"/>
            </w:pPr>
            <m:oMath>
              <m:r>
                <m:t>k</m:t>
              </m:r>
              <m:d>
                <m:dPr>
                  <m:begChr m:val="("/>
                  <m:endChr m:val=")"/>
                  <m:sepChr m:val=""/>
                  <m:grow/>
                </m:dPr>
                <m:e>
                  <m:r>
                    <m:t>x</m:t>
                  </m:r>
                </m:e>
              </m:d>
              <m:r>
                <m:rPr>
                  <m:sty m:val="p"/>
                </m:rPr>
                <m:t>=</m:t>
              </m:r>
              <m:sSup>
                <m:e>
                  <m:r>
                    <m:t>x</m:t>
                  </m:r>
                </m:e>
                <m:sup>
                  <m:r>
                    <m:t>2</m:t>
                  </m:r>
                </m:sup>
              </m:sSup>
              <m:r>
                <m:rPr>
                  <m:sty m:val="p"/>
                </m:rPr>
                <m:t>−</m:t>
              </m:r>
              <m:r>
                <m:t>6</m:t>
              </m:r>
              <m:r>
                <m:t>x</m:t>
              </m:r>
              <m:r>
                <m:rPr>
                  <m:sty m:val="p"/>
                </m:rPr>
                <m:t>−</m:t>
              </m:r>
              <m:r>
                <m:t>3</m:t>
              </m:r>
            </m:oMath>
          </w:p>
        </w:tc>
        <w:tc>
          <w:tcPr/>
          <w:p>
            <w:pPr>
              <w:pStyle w:val="Compact"/>
              <w:jc w:val="left"/>
            </w:pPr>
            <m:oMath>
              <m:d>
                <m:dPr>
                  <m:begChr m:val="("/>
                  <m:endChr m:val=")"/>
                  <m:sepChr m:val=""/>
                  <m:grow/>
                </m:dPr>
                <m:e>
                  <m:r>
                    <m:t>3</m:t>
                  </m:r>
                  <m:r>
                    <m:rPr>
                      <m:sty m:val="p"/>
                    </m:rPr>
                    <m:t>,</m:t>
                  </m:r>
                  <m:r>
                    <m:rPr>
                      <m:nor/>
                      <m:sty m:val="p"/>
                    </m:rPr>
                    <m:t>-</m:t>
                  </m:r>
                  <m:r>
                    <m:t>12</m:t>
                  </m:r>
                </m:e>
              </m:d>
            </m:oMath>
          </w:p>
        </w:tc>
        <w:tc>
          <w:tcPr/>
          <w:p>
            <w:pPr>
              <w:pStyle w:val="Compact"/>
            </w:pPr>
          </w:p>
        </w:tc>
      </w:tr>
      <w:tr>
        <w:tc>
          <w:tcPr/>
          <w:p>
            <w:pPr>
              <w:pStyle w:val="Compact"/>
              <w:jc w:val="left"/>
            </w:pPr>
            <m:oMath>
              <m:r>
                <m:t>m</m:t>
              </m:r>
              <m:d>
                <m:dPr>
                  <m:begChr m:val="("/>
                  <m:endChr m:val=")"/>
                  <m:sepChr m:val=""/>
                  <m:grow/>
                </m:dPr>
                <m:e>
                  <m:r>
                    <m:t>x</m:t>
                  </m:r>
                </m:e>
              </m:d>
              <m:r>
                <m:rPr>
                  <m:sty m:val="p"/>
                </m:rPr>
                <m:t>=</m:t>
              </m:r>
              <m:r>
                <m:rPr>
                  <m:nor/>
                  <m:sty m:val="p"/>
                </m:rPr>
                <m:t>-</m:t>
              </m:r>
              <m:sSup>
                <m:e>
                  <m:r>
                    <m:t>x</m:t>
                  </m:r>
                </m:e>
                <m:sup>
                  <m:r>
                    <m:t>2</m:t>
                  </m:r>
                </m:sup>
              </m:sSup>
              <m:r>
                <m:rPr>
                  <m:sty m:val="p"/>
                </m:rPr>
                <m:t>+</m:t>
              </m:r>
              <m:r>
                <m:t>8</m:t>
              </m:r>
              <m:r>
                <m:t>x</m:t>
              </m:r>
            </m:oMath>
          </w:p>
        </w:tc>
        <w:tc>
          <w:tcPr/>
          <w:p>
            <w:pPr>
              <w:pStyle w:val="Compact"/>
              <w:jc w:val="left"/>
            </w:pPr>
            <m:oMath>
              <m:d>
                <m:dPr>
                  <m:begChr m:val="("/>
                  <m:endChr m:val=")"/>
                  <m:sepChr m:val=""/>
                  <m:grow/>
                </m:dPr>
                <m:e>
                  <m:r>
                    <m:t>4</m:t>
                  </m:r>
                  <m:r>
                    <m:rPr>
                      <m:sty m:val="p"/>
                    </m:rPr>
                    <m:t>,</m:t>
                  </m:r>
                  <m:r>
                    <m:t>16</m:t>
                  </m:r>
                </m:e>
              </m:d>
            </m:oMath>
          </w:p>
        </w:tc>
        <w:tc>
          <w:tcPr/>
          <w:p>
            <w:pPr>
              <w:pStyle w:val="Compact"/>
            </w:pPr>
          </w:p>
        </w:tc>
      </w:tr>
    </w:tbl>
    <w:bookmarkStart w:id="27" w:name="activity-485824"/>
    <w:p>
      <w:pPr>
        <w:pStyle w:val="Heading3"/>
      </w:pPr>
      <w:r>
        <w:t xml:space="preserve">Are you ready for more?</w:t>
      </w:r>
    </w:p>
    <w:p>
      <w:pPr>
        <w:pStyle w:val="FirstParagraph"/>
      </w:pPr>
      <w:r>
        <w:t xml:space="preserve">Here is a portion of the graph of function</w:t>
      </w:r>
      <w:r>
        <w:t xml:space="preserve"> </w:t>
      </w:r>
      <m:oMath>
        <m:r>
          <m:t>q</m:t>
        </m:r>
      </m:oMath>
      <w:r>
        <w:t xml:space="preserve">, defined by </w:t>
      </w:r>
      <m:oMath>
        <m:r>
          <m:t>q</m:t>
        </m:r>
        <m:d>
          <m:dPr>
            <m:begChr m:val="("/>
            <m:endChr m:val=")"/>
            <m:sepChr m:val=""/>
            <m:grow/>
          </m:dPr>
          <m:e>
            <m:r>
              <m:t>x</m:t>
            </m:r>
          </m:e>
        </m:d>
        <m:r>
          <m:rPr>
            <m:sty m:val="p"/>
          </m:rPr>
          <m:t>=</m:t>
        </m:r>
        <m:r>
          <m:rPr>
            <m:nor/>
            <m:sty m:val="p"/>
          </m:rPr>
          <m:t>-</m:t>
        </m:r>
        <m:sSup>
          <m:e>
            <m:r>
              <m:t>x</m:t>
            </m:r>
          </m:e>
          <m:sup>
            <m:r>
              <m:t>2</m:t>
            </m:r>
          </m:sup>
        </m:sSup>
        <m:r>
          <m:rPr>
            <m:sty m:val="p"/>
          </m:rPr>
          <m:t>+</m:t>
        </m:r>
        <m:r>
          <m:t>14</m:t>
        </m:r>
        <m:r>
          <m:t>x</m:t>
        </m:r>
        <m:r>
          <m:rPr>
            <m:sty m:val="p"/>
          </m:rPr>
          <m:t>−</m:t>
        </m:r>
        <m:r>
          <m:t>40</m:t>
        </m:r>
      </m:oMath>
      <w:r>
        <w:t xml:space="preserve">.</w:t>
      </w:r>
    </w:p>
    <w:p>
      <w:pPr>
        <w:pStyle w:val="BodyText"/>
      </w:pPr>
      <w:r>
        <w:drawing>
          <wp:inline>
            <wp:extent cx="2415057" cy="1729282"/>
            <wp:effectExtent b="0" l="0" r="0" t="0"/>
            <wp:docPr descr="Graph of a function surrounded by rectangle A B C D. Points A and B coincide with the x-intercepts of the graph, and segment C D just touches the vertex of the graph." title="" id="25" name="Picture"/>
            <a:graphic>
              <a:graphicData uri="http://schemas.openxmlformats.org/drawingml/2006/picture">
                <pic:pic>
                  <pic:nvPicPr>
                    <pic:cNvPr descr="/app/tmp/embedder-1732015947.8060107.png" id="26" name="Picture"/>
                    <pic:cNvPicPr>
                      <a:picLocks noChangeArrowheads="1" noChangeAspect="1"/>
                    </pic:cNvPicPr>
                  </pic:nvPicPr>
                  <pic:blipFill>
                    <a:blip r:embed="rId24"/>
                    <a:stretch>
                      <a:fillRect/>
                    </a:stretch>
                  </pic:blipFill>
                  <pic:spPr bwMode="auto">
                    <a:xfrm>
                      <a:off x="0" y="0"/>
                      <a:ext cx="2415057" cy="1729282"/>
                    </a:xfrm>
                    <a:prstGeom prst="rect">
                      <a:avLst/>
                    </a:prstGeom>
                    <a:noFill/>
                    <a:ln w="9525">
                      <a:noFill/>
                      <a:headEnd/>
                      <a:tailEnd/>
                    </a:ln>
                  </pic:spPr>
                </pic:pic>
              </a:graphicData>
            </a:graphic>
          </wp:inline>
        </w:drawing>
      </w:r>
    </w:p>
    <w:p>
      <w:pPr>
        <w:pStyle w:val="BodyText"/>
      </w:pPr>
      <m:oMath>
        <m:r>
          <m:t>A</m:t>
        </m:r>
        <m:r>
          <m:t>B</m:t>
        </m:r>
        <m:r>
          <m:t>C</m:t>
        </m:r>
        <m:r>
          <m:t>D</m:t>
        </m:r>
      </m:oMath>
      <w:r>
        <w:t xml:space="preserve"> </w:t>
      </w:r>
      <w:r>
        <w:t xml:space="preserve">is a rectangle. Points</w:t>
      </w:r>
      <w:r>
        <w:t xml:space="preserve"> </w:t>
      </w:r>
      <m:oMath>
        <m:r>
          <m:t>A</m:t>
        </m:r>
      </m:oMath>
      <w:r>
        <w:t xml:space="preserve"> </w:t>
      </w:r>
      <w:r>
        <w:t xml:space="preserve">and</w:t>
      </w:r>
      <w:r>
        <w:t xml:space="preserve"> </w:t>
      </w:r>
      <m:oMath>
        <m:r>
          <m:t>B</m:t>
        </m:r>
      </m:oMath>
      <w:r>
        <w:t xml:space="preserve"> </w:t>
      </w:r>
      <w:r>
        <w:t xml:space="preserve">coincide with the</w:t>
      </w:r>
      <w:r>
        <w:t xml:space="preserve"> </w:t>
      </w:r>
      <m:oMath>
        <m:r>
          <m:t>x</m:t>
        </m:r>
      </m:oMath>
      <w:r>
        <w:t xml:space="preserve">-intercepts of the graph, and segment</w:t>
      </w:r>
      <w:r>
        <w:t xml:space="preserve"> </w:t>
      </w:r>
      <m:oMath>
        <m:r>
          <m:t>C</m:t>
        </m:r>
        <m:r>
          <m:t>D</m:t>
        </m:r>
      </m:oMath>
      <w:r>
        <w:t xml:space="preserve"> </w:t>
      </w:r>
      <w:r>
        <w:t xml:space="preserve">just touches the vertex of the graph.</w:t>
      </w:r>
    </w:p>
    <w:p>
      <w:pPr>
        <w:pStyle w:val="BodyText"/>
      </w:pPr>
      <w:r>
        <w:t xml:space="preserve">Find the area of</w:t>
      </w:r>
      <w:r>
        <w:t xml:space="preserve"> </w:t>
      </w:r>
      <m:oMath>
        <m:r>
          <m:t>A</m:t>
        </m:r>
        <m:r>
          <m:t>B</m:t>
        </m:r>
        <m:r>
          <m:t>C</m:t>
        </m:r>
        <m:r>
          <m:t>D</m:t>
        </m:r>
      </m:oMath>
      <w:r>
        <w:t xml:space="preserve">. Show your reasoning.</w:t>
      </w:r>
    </w:p>
    <w:bookmarkEnd w:id="27"/>
    <w:bookmarkEnd w:id="28"/>
    <w:p>
      <w:pPr>
        <w:pStyle w:val="BodyText"/>
      </w:pPr>
      <w:r>
        <w:t xml:space="preserve"> </w:t>
      </w:r>
      <w:r>
        <w:t xml:space="preserve">Algebra 1</w:t>
      </w:r>
      <w:r>
        <w:br/>
      </w:r>
      <w:r>
        <w:t xml:space="preserve">Unit 8</w:t>
      </w:r>
      <w:r>
        <w:t xml:space="preserve">Lesson 23</w:t>
      </w:r>
      <w:r>
        <w:t xml:space="preserve">CC BY NC 2024 Illustrative Mathematics®</w:t>
      </w:r>
    </w:p>
    <w:bookmarkStart w:id="32" w:name="activity-485825"/>
    <w:p>
      <w:pPr>
        <w:pStyle w:val="Heading2"/>
      </w:pPr>
      <w:r>
        <w:t xml:space="preserve">23.3</w:t>
      </w:r>
      <w:r>
        <w:t xml:space="preserve">All the World’s a Stage</w:t>
      </w:r>
    </w:p>
    <w:p>
      <w:pPr>
        <w:pStyle w:val="FirstParagraph"/>
      </w:pPr>
      <w:r>
        <w:t xml:space="preserve">Function</w:t>
      </w:r>
      <w:r>
        <w:t xml:space="preserve"> </w:t>
      </w:r>
      <m:oMath>
        <m:r>
          <m:t>A</m:t>
        </m:r>
      </m:oMath>
      <w:r>
        <w:t xml:space="preserve">, defined by</w:t>
      </w:r>
      <w:r>
        <w:t xml:space="preserve"> </w:t>
      </w:r>
      <m:oMath>
        <m:r>
          <m:t>p</m:t>
        </m:r>
        <m:d>
          <m:dPr>
            <m:begChr m:val="("/>
            <m:endChr m:val=")"/>
            <m:sepChr m:val=""/>
            <m:grow/>
          </m:dPr>
          <m:e>
            <m:r>
              <m:t>600</m:t>
            </m:r>
            <m:r>
              <m:rPr>
                <m:sty m:val="p"/>
              </m:rPr>
              <m:t>−</m:t>
            </m:r>
            <m:r>
              <m:t>75</m:t>
            </m:r>
            <m:r>
              <m:t>p</m:t>
            </m:r>
          </m:e>
        </m:d>
      </m:oMath>
      <w:r>
        <w:t xml:space="preserve">, describes the revenue collected from the sales of tickets for Performance A, a musical.</w:t>
      </w:r>
    </w:p>
    <w:p>
      <w:pPr>
        <w:pStyle w:val="BodyText"/>
      </w:pPr>
      <w:r>
        <w:t xml:space="preserve">The graph represents a function, </w:t>
      </w:r>
      <m:oMath>
        <m:r>
          <m:t>B</m:t>
        </m:r>
      </m:oMath>
      <w:r>
        <w:t xml:space="preserve">, that models the revenue collected from the sales of tickets for Performance B, a Shakespearean comedy.</w:t>
      </w:r>
    </w:p>
    <w:p>
      <w:pPr>
        <w:pStyle w:val="BodyText"/>
      </w:pPr>
      <w:r>
        <w:drawing>
          <wp:inline>
            <wp:extent cx="3153549" cy="2044039"/>
            <wp:effectExtent b="0" l="0" r="0" t="0"/>
            <wp:docPr descr="Graph of function B on a grid." title="" id="30" name="Picture"/>
            <a:graphic>
              <a:graphicData uri="http://schemas.openxmlformats.org/drawingml/2006/picture">
                <pic:pic>
                  <pic:nvPicPr>
                    <pic:cNvPr descr="/app/tmp/embedder-1732015947.8966734.png" id="31" name="Picture"/>
                    <pic:cNvPicPr>
                      <a:picLocks noChangeArrowheads="1" noChangeAspect="1"/>
                    </pic:cNvPicPr>
                  </pic:nvPicPr>
                  <pic:blipFill>
                    <a:blip r:embed="rId29"/>
                    <a:stretch>
                      <a:fillRect/>
                    </a:stretch>
                  </pic:blipFill>
                  <pic:spPr bwMode="auto">
                    <a:xfrm>
                      <a:off x="0" y="0"/>
                      <a:ext cx="3153549" cy="2044039"/>
                    </a:xfrm>
                    <a:prstGeom prst="rect">
                      <a:avLst/>
                    </a:prstGeom>
                    <a:noFill/>
                    <a:ln w="9525">
                      <a:noFill/>
                      <a:headEnd/>
                      <a:tailEnd/>
                    </a:ln>
                  </pic:spPr>
                </pic:pic>
              </a:graphicData>
            </a:graphic>
          </wp:inline>
        </w:drawing>
      </w:r>
    </w:p>
    <w:p>
      <w:pPr>
        <w:pStyle w:val="BodyText"/>
      </w:pPr>
      <w:r>
        <w:t xml:space="preserve">In both functions,</w:t>
      </w:r>
      <w:r>
        <w:t xml:space="preserve"> </w:t>
      </w:r>
      <m:oMath>
        <m:r>
          <m:t>p</m:t>
        </m:r>
      </m:oMath>
      <w:r>
        <w:t xml:space="preserve"> </w:t>
      </w:r>
      <w:r>
        <w:t xml:space="preserve">represents the price of one ticket, and both revenues and prices are measured in dollars.</w:t>
      </w:r>
    </w:p>
    <w:p>
      <w:pPr>
        <w:pStyle w:val="BodyText"/>
      </w:pPr>
      <w:r>
        <w:t xml:space="preserve">Without creating a graph of</w:t>
      </w:r>
      <w:r>
        <w:t xml:space="preserve"> </w:t>
      </w:r>
      <m:oMath>
        <m:r>
          <m:t>A</m:t>
        </m:r>
      </m:oMath>
      <w:r>
        <w:t xml:space="preserve">, determine which performance gives the greater maximum revenue when tickets are</w:t>
      </w:r>
      <w:r>
        <w:t xml:space="preserve"> </w:t>
      </w:r>
      <m:oMath>
        <m:r>
          <m:t>p</m:t>
        </m:r>
      </m:oMath>
      <w:r>
        <w:t xml:space="preserve"> </w:t>
      </w:r>
      <w:r>
        <w:t xml:space="preserve">dollars each. Explain or show your reasoning.</w:t>
      </w:r>
    </w:p>
    <w:bookmarkEnd w:id="32"/>
    <w:bookmarkStart w:id="39" w:name="lesson-485800"/>
    <w:p>
      <w:pPr>
        <w:pStyle w:val="Heading2"/>
      </w:pPr>
      <w:r>
        <w:t xml:space="preserve">Lesson 23 Summary</w:t>
      </w:r>
    </w:p>
    <w:p>
      <w:pPr>
        <w:pStyle w:val="FirstParagraph"/>
      </w:pPr>
      <w:r>
        <w:t xml:space="preserve">Any quadratic function has either a</w:t>
      </w:r>
      <w:r>
        <w:t xml:space="preserve"> </w:t>
      </w:r>
      <w:r>
        <w:rPr>
          <w:iCs/>
          <w:i/>
        </w:rPr>
        <w:t xml:space="preserve">maximum</w:t>
      </w:r>
      <w:r>
        <w:t xml:space="preserve"> </w:t>
      </w:r>
      <w:r>
        <w:t xml:space="preserve">or a</w:t>
      </w:r>
      <w:r>
        <w:t xml:space="preserve"> </w:t>
      </w:r>
      <w:r>
        <w:rPr>
          <w:iCs/>
          <w:i/>
        </w:rPr>
        <w:t xml:space="preserve">minimum</w:t>
      </w:r>
      <w:r>
        <w:t xml:space="preserve"> </w:t>
      </w:r>
      <w:r>
        <w:t xml:space="preserve">value. We can tell whether a quadratic function has a maximum or a minimum by observing the vertex of its graph.</w:t>
      </w:r>
    </w:p>
    <w:p>
      <w:pPr>
        <w:pStyle w:val="BodyText"/>
      </w:pPr>
      <w:r>
        <w:t xml:space="preserve">Here are graphs representing functions</w:t>
      </w:r>
      <w:r>
        <w:t xml:space="preserve"> </w:t>
      </w:r>
      <m:oMath>
        <m:r>
          <m:t>f</m:t>
        </m:r>
      </m:oMath>
      <w:r>
        <w:t xml:space="preserve"> </w:t>
      </w:r>
      <w:r>
        <w:t xml:space="preserve">and</w:t>
      </w:r>
      <w:r>
        <w:t xml:space="preserve"> </w:t>
      </w:r>
      <m:oMath>
        <m:r>
          <m:t>g</m:t>
        </m:r>
      </m:oMath>
      <w:r>
        <w:t xml:space="preserve">, defined by</w:t>
      </w:r>
      <w:r>
        <w:t xml:space="preserve"> </w:t>
      </w:r>
      <m:oMath>
        <m:r>
          <m:t>f</m:t>
        </m:r>
        <m:d>
          <m:dPr>
            <m:begChr m:val="("/>
            <m:endChr m:val=")"/>
            <m:sepChr m:val=""/>
            <m:grow/>
          </m:dPr>
          <m:e>
            <m:r>
              <m:t>x</m:t>
            </m:r>
          </m:e>
        </m:d>
        <m:r>
          <m:rPr>
            <m:sty m:val="p"/>
          </m:rPr>
          <m:t>=</m:t>
        </m:r>
        <m:r>
          <m:rPr>
            <m:nor/>
            <m:sty m:val="p"/>
          </m:rPr>
          <m:t>-</m:t>
        </m:r>
        <m:sSup>
          <m:e>
            <m:d>
              <m:dPr>
                <m:begChr m:val="("/>
                <m:endChr m:val=")"/>
                <m:sepChr m:val=""/>
                <m:grow/>
              </m:dPr>
              <m:e>
                <m:r>
                  <m:t>x</m:t>
                </m:r>
                <m:r>
                  <m:rPr>
                    <m:sty m:val="p"/>
                  </m:rPr>
                  <m:t>+</m:t>
                </m:r>
                <m:r>
                  <m:t>5</m:t>
                </m:r>
              </m:e>
            </m:d>
          </m:e>
          <m:sup>
            <m:r>
              <m:t>2</m:t>
            </m:r>
          </m:sup>
        </m:sSup>
        <m:r>
          <m:rPr>
            <m:sty m:val="p"/>
          </m:rPr>
          <m:t>+</m:t>
        </m:r>
        <m:r>
          <m:t>4</m:t>
        </m:r>
      </m:oMath>
      <w:r>
        <w:t xml:space="preserve"> </w:t>
      </w:r>
      <w:r>
        <w:t xml:space="preserve">and</w:t>
      </w:r>
      <w:r>
        <w:t xml:space="preserve"> </w:t>
      </w:r>
      <m:oMath>
        <m:r>
          <m:t>g</m:t>
        </m:r>
        <m:d>
          <m:dPr>
            <m:begChr m:val="("/>
            <m:endChr m:val=")"/>
            <m:sepChr m:val=""/>
            <m:grow/>
          </m:dPr>
          <m:e>
            <m:r>
              <m:t>x</m:t>
            </m:r>
          </m:e>
        </m:d>
        <m:r>
          <m:rPr>
            <m:sty m:val="p"/>
          </m:rPr>
          <m:t>=</m:t>
        </m:r>
        <m:sSup>
          <m:e>
            <m:r>
              <m:t>x</m:t>
            </m:r>
          </m:e>
          <m:sup>
            <m:r>
              <m:t>2</m:t>
            </m:r>
          </m:sup>
        </m:sSup>
        <m:r>
          <m:rPr>
            <m:sty m:val="p"/>
          </m:rPr>
          <m:t>+</m:t>
        </m:r>
        <m:r>
          <m:t>6</m:t>
        </m:r>
        <m:r>
          <m:t>x</m:t>
        </m:r>
        <m:r>
          <m:rPr>
            <m:sty m:val="p"/>
          </m:rPr>
          <m:t>−</m:t>
        </m:r>
        <m:r>
          <m:t>1</m:t>
        </m:r>
      </m:oMath>
      <w:r>
        <w:t xml:space="preserve">.</w:t>
      </w:r>
    </w:p>
    <w:p>
      <w:pPr>
        <w:pStyle w:val="BodyText"/>
      </w:pPr>
      <w:r>
        <w:drawing>
          <wp:inline>
            <wp:extent cx="2552230" cy="1628317"/>
            <wp:effectExtent b="0" l="0" r="0" t="0"/>
            <wp:docPr descr="Graph of function f on a grid. X axis from negative 8 to 1, by 1’s. Y axis from negative 6 to 4, by 2’s. Origin, O. Parabola opens downward with vertex at negative 35 comma 4." title="" id="34" name="Picture"/>
            <a:graphic>
              <a:graphicData uri="http://schemas.openxmlformats.org/drawingml/2006/picture">
                <pic:pic>
                  <pic:nvPicPr>
                    <pic:cNvPr descr="/app/tmp/embedder-1732015948.0097241.png" id="35" name="Picture"/>
                    <pic:cNvPicPr>
                      <a:picLocks noChangeArrowheads="1" noChangeAspect="1"/>
                    </pic:cNvPicPr>
                  </pic:nvPicPr>
                  <pic:blipFill>
                    <a:blip r:embed="rId33"/>
                    <a:stretch>
                      <a:fillRect/>
                    </a:stretch>
                  </pic:blipFill>
                  <pic:spPr bwMode="auto">
                    <a:xfrm>
                      <a:off x="0" y="0"/>
                      <a:ext cx="2552230" cy="1628317"/>
                    </a:xfrm>
                    <a:prstGeom prst="rect">
                      <a:avLst/>
                    </a:prstGeom>
                    <a:noFill/>
                    <a:ln w="9525">
                      <a:noFill/>
                      <a:headEnd/>
                      <a:tailEnd/>
                    </a:ln>
                  </pic:spPr>
                </pic:pic>
              </a:graphicData>
            </a:graphic>
          </wp:inline>
        </w:drawing>
      </w:r>
    </w:p>
    <w:p>
      <w:pPr>
        <w:numPr>
          <w:ilvl w:val="0"/>
          <w:numId w:val="1007"/>
        </w:numPr>
        <w:pStyle w:val="Compact"/>
      </w:pPr>
      <w:r>
        <w:t xml:space="preserve">The vertex of the graph of</w:t>
      </w:r>
      <w:r>
        <w:t xml:space="preserve"> </w:t>
      </w:r>
      <m:oMath>
        <m:r>
          <m:t>f</m:t>
        </m:r>
      </m:oMath>
      <w:r>
        <w:t xml:space="preserve"> </w:t>
      </w:r>
      <w:r>
        <w:t xml:space="preserve">is</w:t>
      </w:r>
      <w:r>
        <w:t xml:space="preserve"> </w:t>
      </w:r>
      <m:oMath>
        <m:d>
          <m:dPr>
            <m:begChr m:val="("/>
            <m:endChr m:val=")"/>
            <m:sepChr m:val=""/>
            <m:grow/>
          </m:dPr>
          <m:e>
            <m:r>
              <m:rPr>
                <m:nor/>
                <m:sty m:val="p"/>
              </m:rPr>
              <m:t>-</m:t>
            </m:r>
            <m:r>
              <m:t>5</m:t>
            </m:r>
            <m:r>
              <m:rPr>
                <m:sty m:val="p"/>
              </m:rPr>
              <m:t>,</m:t>
            </m:r>
            <m:r>
              <m:t>4</m:t>
            </m:r>
          </m:e>
        </m:d>
      </m:oMath>
      <w:r>
        <w:t xml:space="preserve">, and the graph is a parabola that opens downward.</w:t>
      </w:r>
    </w:p>
    <w:p>
      <w:pPr>
        <w:numPr>
          <w:ilvl w:val="0"/>
          <w:numId w:val="1007"/>
        </w:numPr>
        <w:pStyle w:val="Compact"/>
      </w:pPr>
      <w:r>
        <w:t xml:space="preserve">No other points on the graph of</w:t>
      </w:r>
      <w:r>
        <w:t xml:space="preserve"> </w:t>
      </w:r>
      <m:oMath>
        <m:r>
          <m:t>f</m:t>
        </m:r>
      </m:oMath>
      <w:r>
        <w:t xml:space="preserve"> </w:t>
      </w:r>
      <w:r>
        <w:t xml:space="preserve">(no matter how much we zoom out) are higher than</w:t>
      </w:r>
      <w:r>
        <w:t xml:space="preserve"> </w:t>
      </w:r>
      <m:oMath>
        <m:d>
          <m:dPr>
            <m:begChr m:val="("/>
            <m:endChr m:val=")"/>
            <m:sepChr m:val=""/>
            <m:grow/>
          </m:dPr>
          <m:e>
            <m:r>
              <m:rPr>
                <m:nor/>
                <m:sty m:val="p"/>
              </m:rPr>
              <m:t>-</m:t>
            </m:r>
            <m:r>
              <m:t>5</m:t>
            </m:r>
            <m:r>
              <m:rPr>
                <m:sty m:val="p"/>
              </m:rPr>
              <m:t>,</m:t>
            </m:r>
            <m:r>
              <m:t>4</m:t>
            </m:r>
          </m:e>
        </m:d>
      </m:oMath>
      <w:r>
        <w:t xml:space="preserve">, so we can say that</w:t>
      </w:r>
      <w:r>
        <w:t xml:space="preserve"> </w:t>
      </w:r>
      <m:oMath>
        <m:r>
          <m:t>f</m:t>
        </m:r>
      </m:oMath>
      <w:r>
        <w:t xml:space="preserve"> </w:t>
      </w:r>
      <w:r>
        <w:t xml:space="preserve">has a maximum of 4, and that this occurs when</w:t>
      </w:r>
      <w:r>
        <w:t xml:space="preserve"> </w:t>
      </w:r>
      <m:oMath>
        <m:r>
          <m:t>x</m:t>
        </m:r>
        <m:r>
          <m:rPr>
            <m:sty m:val="p"/>
          </m:rPr>
          <m:t>=</m:t>
        </m:r>
        <m:r>
          <m:rPr>
            <m:nor/>
            <m:sty m:val="p"/>
          </m:rPr>
          <m:t>-</m:t>
        </m:r>
        <m:r>
          <m:t>5</m:t>
        </m:r>
      </m:oMath>
      <w:r>
        <w:t xml:space="preserve">.</w:t>
      </w:r>
    </w:p>
    <w:p>
      <w:pPr>
        <w:pStyle w:val="FirstParagraph"/>
      </w:pPr>
      <w:r>
        <w:drawing>
          <wp:inline>
            <wp:extent cx="2552230" cy="1628292"/>
            <wp:effectExtent b="0" l="0" r="0" t="0"/>
            <wp:docPr descr="Graph of function g on a grid. X axis from negative 8 to 1, by 1’s. Y axis from negative 16 to 4, by 4’s. Origin, O. Graph opens upward with vertex at negative 3 comma negative 10." title="" id="37" name="Picture"/>
            <a:graphic>
              <a:graphicData uri="http://schemas.openxmlformats.org/drawingml/2006/picture">
                <pic:pic>
                  <pic:nvPicPr>
                    <pic:cNvPr descr="/app/tmp/embedder-1732015948.1161427.png" id="38" name="Picture"/>
                    <pic:cNvPicPr>
                      <a:picLocks noChangeArrowheads="1" noChangeAspect="1"/>
                    </pic:cNvPicPr>
                  </pic:nvPicPr>
                  <pic:blipFill>
                    <a:blip r:embed="rId36"/>
                    <a:stretch>
                      <a:fillRect/>
                    </a:stretch>
                  </pic:blipFill>
                  <pic:spPr bwMode="auto">
                    <a:xfrm>
                      <a:off x="0" y="0"/>
                      <a:ext cx="2552230" cy="1628292"/>
                    </a:xfrm>
                    <a:prstGeom prst="rect">
                      <a:avLst/>
                    </a:prstGeom>
                    <a:noFill/>
                    <a:ln w="9525">
                      <a:noFill/>
                      <a:headEnd/>
                      <a:tailEnd/>
                    </a:ln>
                  </pic:spPr>
                </pic:pic>
              </a:graphicData>
            </a:graphic>
          </wp:inline>
        </w:drawing>
      </w:r>
    </w:p>
    <w:p>
      <w:pPr>
        <w:numPr>
          <w:ilvl w:val="0"/>
          <w:numId w:val="1008"/>
        </w:numPr>
        <w:pStyle w:val="Compact"/>
      </w:pPr>
      <w:r>
        <w:t xml:space="preserve">The vertex of the graph of </w:t>
      </w:r>
      <m:oMath>
        <m:r>
          <m:t>g</m:t>
        </m:r>
      </m:oMath>
      <w:r>
        <w:t xml:space="preserve"> </w:t>
      </w:r>
      <w:r>
        <w:t xml:space="preserve">is at</w:t>
      </w:r>
      <w:r>
        <w:t xml:space="preserve"> </w:t>
      </w:r>
      <m:oMath>
        <m:d>
          <m:dPr>
            <m:begChr m:val="("/>
            <m:endChr m:val=")"/>
            <m:sepChr m:val=""/>
            <m:grow/>
          </m:dPr>
          <m:e>
            <m:r>
              <m:rPr>
                <m:nor/>
                <m:sty m:val="p"/>
              </m:rPr>
              <m:t>-</m:t>
            </m:r>
            <m:r>
              <m:t>3</m:t>
            </m:r>
            <m:r>
              <m:rPr>
                <m:sty m:val="p"/>
              </m:rPr>
              <m:t>,</m:t>
            </m:r>
            <m:r>
              <m:rPr>
                <m:nor/>
                <m:sty m:val="p"/>
              </m:rPr>
              <m:t>-</m:t>
            </m:r>
            <m:r>
              <m:t>10</m:t>
            </m:r>
          </m:e>
        </m:d>
      </m:oMath>
      <w:r>
        <w:t xml:space="preserve">, and the graph is a parabola that opens upward.</w:t>
      </w:r>
    </w:p>
    <w:p>
      <w:pPr>
        <w:numPr>
          <w:ilvl w:val="0"/>
          <w:numId w:val="1008"/>
        </w:numPr>
        <w:pStyle w:val="Compact"/>
      </w:pPr>
      <w:r>
        <w:t xml:space="preserve">No other points on the graph (no matter how much we zoom out) are lower than</w:t>
      </w:r>
      <w:r>
        <w:t xml:space="preserve"> </w:t>
      </w:r>
      <m:oMath>
        <m:d>
          <m:dPr>
            <m:begChr m:val="("/>
            <m:endChr m:val=")"/>
            <m:sepChr m:val=""/>
            <m:grow/>
          </m:dPr>
          <m:e>
            <m:r>
              <m:rPr>
                <m:nor/>
                <m:sty m:val="p"/>
              </m:rPr>
              <m:t>-</m:t>
            </m:r>
            <m:r>
              <m:t>3</m:t>
            </m:r>
            <m:r>
              <m:rPr>
                <m:sty m:val="p"/>
              </m:rPr>
              <m:t>,</m:t>
            </m:r>
            <m:r>
              <m:rPr>
                <m:nor/>
                <m:sty m:val="p"/>
              </m:rPr>
              <m:t>-</m:t>
            </m:r>
            <m:r>
              <m:t>10</m:t>
            </m:r>
          </m:e>
        </m:d>
      </m:oMath>
      <w:r>
        <w:t xml:space="preserve">, so we can say that</w:t>
      </w:r>
      <w:r>
        <w:t xml:space="preserve"> </w:t>
      </w:r>
      <m:oMath>
        <m:r>
          <m:t>g</m:t>
        </m:r>
      </m:oMath>
      <w:r>
        <w:t xml:space="preserve"> </w:t>
      </w:r>
      <w:r>
        <w:t xml:space="preserve">has a minimum of -10, and that this occurs when</w:t>
      </w:r>
      <w:r>
        <w:t xml:space="preserve"> </w:t>
      </w:r>
      <m:oMath>
        <m:r>
          <m:t>x</m:t>
        </m:r>
        <m:r>
          <m:rPr>
            <m:sty m:val="p"/>
          </m:rPr>
          <m:t>=</m:t>
        </m:r>
        <m:r>
          <m:rPr>
            <m:nor/>
            <m:sty m:val="p"/>
          </m:rPr>
          <m:t>-</m:t>
        </m:r>
        <m:r>
          <m:t>3</m:t>
        </m:r>
      </m:oMath>
      <w:r>
        <w:t xml:space="preserve">.</w:t>
      </w:r>
    </w:p>
    <w:p>
      <w:pPr>
        <w:pStyle w:val="FirstParagraph"/>
      </w:pPr>
      <w:r>
        <w:t xml:space="preserve">We know that a quadratic expression in vertex form can reveal the vertex of the graph, so we don’t actually have to graph the expression. But how do we know, without graphing, if the vertex corresponds to a maximum or a minimum value of a function?</w:t>
      </w:r>
    </w:p>
    <w:p>
      <w:pPr>
        <w:pStyle w:val="BodyText"/>
      </w:pPr>
      <w:r>
        <w:t xml:space="preserve">The vertex form can give us that information as well!</w:t>
      </w:r>
    </w:p>
    <w:p>
      <w:pPr>
        <w:pStyle w:val="BodyText"/>
      </w:pPr>
      <w:r>
        <w:t xml:space="preserve">To see if</w:t>
      </w:r>
      <w:r>
        <w:t xml:space="preserve"> </w:t>
      </w:r>
      <m:oMath>
        <m:d>
          <m:dPr>
            <m:begChr m:val="("/>
            <m:endChr m:val=")"/>
            <m:sepChr m:val=""/>
            <m:grow/>
          </m:dPr>
          <m:e>
            <m:r>
              <m:rPr>
                <m:nor/>
                <m:sty m:val="p"/>
              </m:rPr>
              <m:t>-</m:t>
            </m:r>
            <m:r>
              <m:t>3</m:t>
            </m:r>
            <m:r>
              <m:rPr>
                <m:sty m:val="p"/>
              </m:rPr>
              <m:t>,</m:t>
            </m:r>
            <m:r>
              <m:rPr>
                <m:nor/>
                <m:sty m:val="p"/>
              </m:rPr>
              <m:t>-</m:t>
            </m:r>
            <m:r>
              <m:t>10</m:t>
            </m:r>
          </m:e>
        </m:d>
      </m:oMath>
      <w:r>
        <w:t xml:space="preserve"> </w:t>
      </w:r>
      <w:r>
        <w:t xml:space="preserve">is a minimum or maximum of</w:t>
      </w:r>
      <w:r>
        <w:t xml:space="preserve"> </w:t>
      </w:r>
      <m:oMath>
        <m:r>
          <m:t>g</m:t>
        </m:r>
      </m:oMath>
      <w:r>
        <w:t xml:space="preserve">, we can rewrite</w:t>
      </w:r>
      <w:r>
        <w:t xml:space="preserve"> </w:t>
      </w:r>
      <m:oMath>
        <m:sSup>
          <m:e>
            <m:r>
              <m:t>x</m:t>
            </m:r>
          </m:e>
          <m:sup>
            <m:r>
              <m:t>2</m:t>
            </m:r>
          </m:sup>
        </m:sSup>
        <m:r>
          <m:rPr>
            <m:sty m:val="p"/>
          </m:rPr>
          <m:t>+</m:t>
        </m:r>
        <m:r>
          <m:t>6</m:t>
        </m:r>
        <m:r>
          <m:t>x</m:t>
        </m:r>
        <m:r>
          <m:rPr>
            <m:sty m:val="p"/>
          </m:rPr>
          <m:t>−</m:t>
        </m:r>
        <m:r>
          <m:t>1</m:t>
        </m:r>
      </m:oMath>
      <w:r>
        <w:t xml:space="preserve"> </w:t>
      </w:r>
      <w:r>
        <w:t xml:space="preserve">in vertex form, which is</w:t>
      </w:r>
      <w:r>
        <w:t xml:space="preserve"> </w:t>
      </w:r>
      <m:oMath>
        <m:sSup>
          <m:e>
            <m:d>
              <m:dPr>
                <m:begChr m:val="("/>
                <m:endChr m:val=")"/>
                <m:sepChr m:val=""/>
                <m:grow/>
              </m:dPr>
              <m:e>
                <m:r>
                  <m:t>x</m:t>
                </m:r>
                <m:r>
                  <m:rPr>
                    <m:sty m:val="p"/>
                  </m:rPr>
                  <m:t>+</m:t>
                </m:r>
                <m:r>
                  <m:t>3</m:t>
                </m:r>
              </m:e>
            </m:d>
          </m:e>
          <m:sup>
            <m:r>
              <m:t>2</m:t>
            </m:r>
          </m:sup>
        </m:sSup>
        <m:r>
          <m:rPr>
            <m:sty m:val="p"/>
          </m:rPr>
          <m:t>−</m:t>
        </m:r>
        <m:r>
          <m:t>10</m:t>
        </m:r>
      </m:oMath>
      <w:r>
        <w:t xml:space="preserve">. Let’s look at the squared term in</w:t>
      </w:r>
      <w:r>
        <w:t xml:space="preserve"> </w:t>
      </w:r>
      <m:oMath>
        <m:sSup>
          <m:e>
            <m:d>
              <m:dPr>
                <m:begChr m:val="("/>
                <m:endChr m:val=")"/>
                <m:sepChr m:val=""/>
                <m:grow/>
              </m:dPr>
              <m:e>
                <m:r>
                  <m:t>x</m:t>
                </m:r>
                <m:r>
                  <m:rPr>
                    <m:sty m:val="p"/>
                  </m:rPr>
                  <m:t>+</m:t>
                </m:r>
                <m:r>
                  <m:t>3</m:t>
                </m:r>
              </m:e>
            </m:d>
          </m:e>
          <m:sup>
            <m:r>
              <m:t>2</m:t>
            </m:r>
          </m:sup>
        </m:sSup>
        <m:r>
          <m:rPr>
            <m:sty m:val="p"/>
          </m:rPr>
          <m:t>−</m:t>
        </m:r>
        <m:r>
          <m:t>10</m:t>
        </m:r>
      </m:oMath>
      <w:r>
        <w:t xml:space="preserve">.</w:t>
      </w:r>
    </w:p>
    <w:p>
      <w:pPr>
        <w:numPr>
          <w:ilvl w:val="0"/>
          <w:numId w:val="1009"/>
        </w:numPr>
        <w:pStyle w:val="Compact"/>
      </w:pPr>
      <w:r>
        <w:t xml:space="preserve">When</w:t>
      </w:r>
      <w:r>
        <w:t xml:space="preserve"> </w:t>
      </w:r>
      <m:oMath>
        <m:r>
          <m:t>x</m:t>
        </m:r>
        <m:r>
          <m:rPr>
            <m:sty m:val="p"/>
          </m:rPr>
          <m:t>=</m:t>
        </m:r>
        <m:r>
          <m:rPr>
            <m:nor/>
            <m:sty m:val="p"/>
          </m:rPr>
          <m:t>-</m:t>
        </m:r>
        <m:r>
          <m:t>3</m:t>
        </m:r>
      </m:oMath>
      <w:r>
        <w:t xml:space="preserve">,</w:t>
      </w:r>
      <w:r>
        <w:t xml:space="preserve"> </w:t>
      </w:r>
      <m:oMath>
        <m:d>
          <m:dPr>
            <m:begChr m:val="("/>
            <m:endChr m:val=")"/>
            <m:sepChr m:val=""/>
            <m:grow/>
          </m:dPr>
          <m:e>
            <m:r>
              <m:t>x</m:t>
            </m:r>
            <m:r>
              <m:rPr>
                <m:sty m:val="p"/>
              </m:rPr>
              <m:t>+</m:t>
            </m:r>
            <m:r>
              <m:t>3</m:t>
            </m:r>
          </m:e>
        </m:d>
      </m:oMath>
      <w:r>
        <w:t xml:space="preserve"> </w:t>
      </w:r>
      <w:r>
        <w:t xml:space="preserve">is 0, so</w:t>
      </w:r>
      <w:r>
        <w:t xml:space="preserve"> </w:t>
      </w:r>
      <m:oMath>
        <m:sSup>
          <m:e>
            <m:d>
              <m:dPr>
                <m:begChr m:val="("/>
                <m:endChr m:val=")"/>
                <m:sepChr m:val=""/>
                <m:grow/>
              </m:dPr>
              <m:e>
                <m:r>
                  <m:t>x</m:t>
                </m:r>
                <m:r>
                  <m:rPr>
                    <m:sty m:val="p"/>
                  </m:rPr>
                  <m:t>+</m:t>
                </m:r>
                <m:r>
                  <m:t>3</m:t>
                </m:r>
              </m:e>
            </m:d>
          </m:e>
          <m:sup>
            <m:r>
              <m:t>2</m:t>
            </m:r>
          </m:sup>
        </m:sSup>
      </m:oMath>
      <w:r>
        <w:t xml:space="preserve"> </w:t>
      </w:r>
      <w:r>
        <w:t xml:space="preserve">is also 0.</w:t>
      </w:r>
    </w:p>
    <w:p>
      <w:pPr>
        <w:numPr>
          <w:ilvl w:val="0"/>
          <w:numId w:val="1009"/>
        </w:numPr>
        <w:pStyle w:val="Compact"/>
      </w:pPr>
      <w:r>
        <w:t xml:space="preserve">When</w:t>
      </w:r>
      <w:r>
        <w:t xml:space="preserve"> </w:t>
      </w:r>
      <m:oMath>
        <m:r>
          <m:t>x</m:t>
        </m:r>
      </m:oMath>
      <w:r>
        <w:t xml:space="preserve"> </w:t>
      </w:r>
      <w:r>
        <w:t xml:space="preserve">is not -3, the expression</w:t>
      </w:r>
      <w:r>
        <w:t xml:space="preserve"> </w:t>
      </w:r>
      <m:oMath>
        <m:d>
          <m:dPr>
            <m:begChr m:val="("/>
            <m:endChr m:val=")"/>
            <m:sepChr m:val=""/>
            <m:grow/>
          </m:dPr>
          <m:e>
            <m:r>
              <m:t>x</m:t>
            </m:r>
            <m:r>
              <m:rPr>
                <m:sty m:val="p"/>
              </m:rPr>
              <m:t>+</m:t>
            </m:r>
            <m:r>
              <m:t>3</m:t>
            </m:r>
          </m:e>
        </m:d>
      </m:oMath>
      <w:r>
        <w:t xml:space="preserve"> </w:t>
      </w:r>
      <w:r>
        <w:t xml:space="preserve">is a nonzero number, and</w:t>
      </w:r>
      <w:r>
        <w:t xml:space="preserve"> </w:t>
      </w:r>
      <m:oMath>
        <m:sSup>
          <m:e>
            <m:d>
              <m:dPr>
                <m:begChr m:val="("/>
                <m:endChr m:val=")"/>
                <m:sepChr m:val=""/>
                <m:grow/>
              </m:dPr>
              <m:e>
                <m:r>
                  <m:t>x</m:t>
                </m:r>
                <m:r>
                  <m:rPr>
                    <m:sty m:val="p"/>
                  </m:rPr>
                  <m:t>+</m:t>
                </m:r>
                <m:r>
                  <m:t>3</m:t>
                </m:r>
              </m:e>
            </m:d>
          </m:e>
          <m:sup>
            <m:r>
              <m:t>2</m:t>
            </m:r>
          </m:sup>
        </m:sSup>
      </m:oMath>
      <w:r>
        <w:t xml:space="preserve"> </w:t>
      </w:r>
      <w:r>
        <w:t xml:space="preserve">is positive.</w:t>
      </w:r>
    </w:p>
    <w:p>
      <w:pPr>
        <w:numPr>
          <w:ilvl w:val="0"/>
          <w:numId w:val="1009"/>
        </w:numPr>
        <w:pStyle w:val="Compact"/>
      </w:pPr>
      <w:r>
        <w:t xml:space="preserve">Because a squared number cannot have a value less than 0,</w:t>
      </w:r>
      <w:r>
        <w:t xml:space="preserve"> </w:t>
      </w:r>
      <m:oMath>
        <m:sSup>
          <m:e>
            <m:d>
              <m:dPr>
                <m:begChr m:val="("/>
                <m:endChr m:val=")"/>
                <m:sepChr m:val=""/>
                <m:grow/>
              </m:dPr>
              <m:e>
                <m:r>
                  <m:t>x</m:t>
                </m:r>
                <m:r>
                  <m:rPr>
                    <m:sty m:val="p"/>
                  </m:rPr>
                  <m:t>+</m:t>
                </m:r>
                <m:r>
                  <m:t>3</m:t>
                </m:r>
              </m:e>
            </m:d>
          </m:e>
          <m:sup>
            <m:r>
              <m:t>2</m:t>
            </m:r>
          </m:sup>
        </m:sSup>
      </m:oMath>
      <w:r>
        <w:t xml:space="preserve"> </w:t>
      </w:r>
      <w:r>
        <w:t xml:space="preserve">has the least value when</w:t>
      </w:r>
      <w:r>
        <w:t xml:space="preserve"> </w:t>
      </w:r>
      <m:oMath>
        <m:r>
          <m:t>x</m:t>
        </m:r>
        <m:r>
          <m:rPr>
            <m:sty m:val="p"/>
          </m:rPr>
          <m:t>=</m:t>
        </m:r>
        <m:r>
          <m:rPr>
            <m:nor/>
            <m:sty m:val="p"/>
          </m:rPr>
          <m:t>-</m:t>
        </m:r>
        <m:r>
          <m:t>3</m:t>
        </m:r>
      </m:oMath>
      <w:r>
        <w:t xml:space="preserve">.</w:t>
      </w:r>
    </w:p>
    <w:p>
      <w:pPr>
        <w:pStyle w:val="FirstParagraph"/>
      </w:pPr>
      <w:r>
        <w:t xml:space="preserve">To see if</w:t>
      </w:r>
      <w:r>
        <w:t xml:space="preserve"> </w:t>
      </w:r>
      <m:oMath>
        <m:d>
          <m:dPr>
            <m:begChr m:val="("/>
            <m:endChr m:val=")"/>
            <m:sepChr m:val=""/>
            <m:grow/>
          </m:dPr>
          <m:e>
            <m:r>
              <m:rPr>
                <m:nor/>
                <m:sty m:val="p"/>
              </m:rPr>
              <m:t>-</m:t>
            </m:r>
            <m:r>
              <m:t>5</m:t>
            </m:r>
            <m:r>
              <m:rPr>
                <m:sty m:val="p"/>
              </m:rPr>
              <m:t>,</m:t>
            </m:r>
            <m:r>
              <m:t>4</m:t>
            </m:r>
          </m:e>
        </m:d>
      </m:oMath>
      <w:r>
        <w:t xml:space="preserve"> </w:t>
      </w:r>
      <w:r>
        <w:t xml:space="preserve">is a minimum or maximum of</w:t>
      </w:r>
      <w:r>
        <w:t xml:space="preserve"> </w:t>
      </w:r>
      <m:oMath>
        <m:r>
          <m:t>f</m:t>
        </m:r>
      </m:oMath>
      <w:r>
        <w:t xml:space="preserve">, let’s look at the squared term in</w:t>
      </w:r>
      <w:r>
        <w:t xml:space="preserve"> </w:t>
      </w:r>
      <m:oMath>
        <m:r>
          <m:rPr>
            <m:nor/>
            <m:sty m:val="p"/>
          </m:rPr>
          <m:t>-</m:t>
        </m:r>
        <m:sSup>
          <m:e>
            <m:d>
              <m:dPr>
                <m:begChr m:val="("/>
                <m:endChr m:val=")"/>
                <m:sepChr m:val=""/>
                <m:grow/>
              </m:dPr>
              <m:e>
                <m:r>
                  <m:t>x</m:t>
                </m:r>
                <m:r>
                  <m:rPr>
                    <m:sty m:val="p"/>
                  </m:rPr>
                  <m:t>+</m:t>
                </m:r>
                <m:r>
                  <m:t>5</m:t>
                </m:r>
              </m:e>
            </m:d>
          </m:e>
          <m:sup>
            <m:r>
              <m:t>2</m:t>
            </m:r>
          </m:sup>
        </m:sSup>
        <m:r>
          <m:rPr>
            <m:sty m:val="p"/>
          </m:rPr>
          <m:t>+</m:t>
        </m:r>
        <m:r>
          <m:t>4</m:t>
        </m:r>
      </m:oMath>
      <w:r>
        <w:t xml:space="preserve">.</w:t>
      </w:r>
    </w:p>
    <w:p>
      <w:pPr>
        <w:numPr>
          <w:ilvl w:val="0"/>
          <w:numId w:val="1010"/>
        </w:numPr>
        <w:pStyle w:val="Compact"/>
      </w:pPr>
      <w:r>
        <w:t xml:space="preserve">When</w:t>
      </w:r>
      <w:r>
        <w:t xml:space="preserve"> </w:t>
      </w:r>
      <m:oMath>
        <m:r>
          <m:t>x</m:t>
        </m:r>
        <m:r>
          <m:rPr>
            <m:sty m:val="p"/>
          </m:rPr>
          <m:t>=</m:t>
        </m:r>
        <m:r>
          <m:rPr>
            <m:nor/>
            <m:sty m:val="p"/>
          </m:rPr>
          <m:t>-</m:t>
        </m:r>
        <m:r>
          <m:t>5</m:t>
        </m:r>
      </m:oMath>
      <w:r>
        <w:t xml:space="preserve">,</w:t>
      </w:r>
      <w:r>
        <w:t xml:space="preserve"> </w:t>
      </w:r>
      <m:oMath>
        <m:d>
          <m:dPr>
            <m:begChr m:val="("/>
            <m:endChr m:val=")"/>
            <m:sepChr m:val=""/>
            <m:grow/>
          </m:dPr>
          <m:e>
            <m:r>
              <m:t>x</m:t>
            </m:r>
            <m:r>
              <m:rPr>
                <m:sty m:val="p"/>
              </m:rPr>
              <m:t>+</m:t>
            </m:r>
            <m:r>
              <m:t>5</m:t>
            </m:r>
          </m:e>
        </m:d>
      </m:oMath>
      <w:r>
        <w:t xml:space="preserve"> </w:t>
      </w:r>
      <w:r>
        <w:t xml:space="preserve">is 0, so</w:t>
      </w:r>
      <w:r>
        <w:t xml:space="preserve"> </w:t>
      </w:r>
      <m:oMath>
        <m:sSup>
          <m:e>
            <m:d>
              <m:dPr>
                <m:begChr m:val="("/>
                <m:endChr m:val=")"/>
                <m:sepChr m:val=""/>
                <m:grow/>
              </m:dPr>
              <m:e>
                <m:r>
                  <m:t>x</m:t>
                </m:r>
                <m:r>
                  <m:rPr>
                    <m:sty m:val="p"/>
                  </m:rPr>
                  <m:t>+</m:t>
                </m:r>
                <m:r>
                  <m:t>5</m:t>
                </m:r>
              </m:e>
            </m:d>
          </m:e>
          <m:sup>
            <m:r>
              <m:t>2</m:t>
            </m:r>
          </m:sup>
        </m:sSup>
      </m:oMath>
      <w:r>
        <w:t xml:space="preserve"> </w:t>
      </w:r>
      <w:r>
        <w:t xml:space="preserve">is also 0.</w:t>
      </w:r>
    </w:p>
    <w:p>
      <w:pPr>
        <w:numPr>
          <w:ilvl w:val="0"/>
          <w:numId w:val="1010"/>
        </w:numPr>
        <w:pStyle w:val="Compact"/>
      </w:pPr>
      <w:r>
        <w:t xml:space="preserve">When</w:t>
      </w:r>
      <w:r>
        <w:t xml:space="preserve"> </w:t>
      </w:r>
      <m:oMath>
        <m:r>
          <m:t>x</m:t>
        </m:r>
      </m:oMath>
      <w:r>
        <w:t xml:space="preserve"> </w:t>
      </w:r>
      <w:r>
        <w:t xml:space="preserve">is not -5, the expression</w:t>
      </w:r>
      <w:r>
        <w:t xml:space="preserve"> </w:t>
      </w:r>
      <m:oMath>
        <m:d>
          <m:dPr>
            <m:begChr m:val="("/>
            <m:endChr m:val=")"/>
            <m:sepChr m:val=""/>
            <m:grow/>
          </m:dPr>
          <m:e>
            <m:r>
              <m:t>x</m:t>
            </m:r>
            <m:r>
              <m:rPr>
                <m:sty m:val="p"/>
              </m:rPr>
              <m:t>+</m:t>
            </m:r>
            <m:r>
              <m:t>5</m:t>
            </m:r>
          </m:e>
        </m:d>
      </m:oMath>
      <w:r>
        <w:t xml:space="preserve"> </w:t>
      </w:r>
      <w:r>
        <w:t xml:space="preserve">is nonzero, so</w:t>
      </w:r>
      <w:r>
        <w:t xml:space="preserve"> </w:t>
      </w:r>
      <m:oMath>
        <m:sSup>
          <m:e>
            <m:d>
              <m:dPr>
                <m:begChr m:val="("/>
                <m:endChr m:val=")"/>
                <m:sepChr m:val=""/>
                <m:grow/>
              </m:dPr>
              <m:e>
                <m:r>
                  <m:t>x</m:t>
                </m:r>
                <m:r>
                  <m:rPr>
                    <m:sty m:val="p"/>
                  </m:rPr>
                  <m:t>+</m:t>
                </m:r>
                <m:r>
                  <m:t>5</m:t>
                </m:r>
              </m:e>
            </m:d>
          </m:e>
          <m:sup>
            <m:r>
              <m:t>2</m:t>
            </m:r>
          </m:sup>
        </m:sSup>
      </m:oMath>
      <w:r>
        <w:t xml:space="preserve"> </w:t>
      </w:r>
      <w:r>
        <w:t xml:space="preserve">is positive. The expression</w:t>
      </w:r>
      <w:r>
        <w:t xml:space="preserve"> </w:t>
      </w:r>
      <m:oMath>
        <m:r>
          <m:rPr>
            <m:nor/>
            <m:sty m:val="p"/>
          </m:rPr>
          <m:t>-</m:t>
        </m:r>
        <m:sSup>
          <m:e>
            <m:d>
              <m:dPr>
                <m:begChr m:val="("/>
                <m:endChr m:val=")"/>
                <m:sepChr m:val=""/>
                <m:grow/>
              </m:dPr>
              <m:e>
                <m:r>
                  <m:t>x</m:t>
                </m:r>
                <m:r>
                  <m:rPr>
                    <m:sty m:val="p"/>
                  </m:rPr>
                  <m:t>+</m:t>
                </m:r>
                <m:r>
                  <m:t>5</m:t>
                </m:r>
              </m:e>
            </m:d>
          </m:e>
          <m:sup>
            <m:r>
              <m:t>2</m:t>
            </m:r>
          </m:sup>
        </m:sSup>
      </m:oMath>
      <w:r>
        <w:t xml:space="preserve"> </w:t>
      </w:r>
      <w:r>
        <w:t xml:space="preserve">has a coefficient of -1, however. Multiplying</w:t>
      </w:r>
      <w:r>
        <w:t xml:space="preserve"> </w:t>
      </w:r>
      <m:oMath>
        <m:sSup>
          <m:e>
            <m:d>
              <m:dPr>
                <m:begChr m:val="("/>
                <m:endChr m:val=")"/>
                <m:sepChr m:val=""/>
                <m:grow/>
              </m:dPr>
              <m:e>
                <m:r>
                  <m:t>x</m:t>
                </m:r>
                <m:r>
                  <m:rPr>
                    <m:sty m:val="p"/>
                  </m:rPr>
                  <m:t>+</m:t>
                </m:r>
                <m:r>
                  <m:t>5</m:t>
                </m:r>
              </m:e>
            </m:d>
          </m:e>
          <m:sup>
            <m:r>
              <m:t>2</m:t>
            </m:r>
          </m:sup>
        </m:sSup>
      </m:oMath>
      <w:r>
        <w:t xml:space="preserve"> </w:t>
      </w:r>
      <w:r>
        <w:t xml:space="preserve">(which is positive when</w:t>
      </w:r>
      <w:r>
        <w:t xml:space="preserve"> </w:t>
      </w:r>
      <m:oMath>
        <m:r>
          <m:t>x</m:t>
        </m:r>
        <m:r>
          <m:rPr>
            <m:sty m:val="p"/>
          </m:rPr>
          <m:t>≠</m:t>
        </m:r>
        <m:r>
          <m:rPr>
            <m:nor/>
            <m:sty m:val="p"/>
          </m:rPr>
          <m:t>-</m:t>
        </m:r>
        <m:r>
          <m:t>5</m:t>
        </m:r>
      </m:oMath>
      <w:r>
        <w:t xml:space="preserve">) by a negative number results in a negative number.</w:t>
      </w:r>
    </w:p>
    <w:p>
      <w:pPr>
        <w:numPr>
          <w:ilvl w:val="0"/>
          <w:numId w:val="1010"/>
        </w:numPr>
        <w:pStyle w:val="Compact"/>
      </w:pPr>
      <w:r>
        <w:t xml:space="preserve">Because a negative number is always less than 0, the value of</w:t>
      </w:r>
      <w:r>
        <w:t xml:space="preserve"> </w:t>
      </w:r>
      <m:oMath>
        <m:r>
          <m:rPr>
            <m:nor/>
            <m:sty m:val="p"/>
          </m:rPr>
          <m:t>-</m:t>
        </m:r>
        <m:sSup>
          <m:e>
            <m:d>
              <m:dPr>
                <m:begChr m:val="("/>
                <m:endChr m:val=")"/>
                <m:sepChr m:val=""/>
                <m:grow/>
              </m:dPr>
              <m:e>
                <m:r>
                  <m:t>x</m:t>
                </m:r>
                <m:r>
                  <m:rPr>
                    <m:sty m:val="p"/>
                  </m:rPr>
                  <m:t>+</m:t>
                </m:r>
                <m:r>
                  <m:t>5</m:t>
                </m:r>
              </m:e>
            </m:d>
          </m:e>
          <m:sup>
            <m:r>
              <m:t>2</m:t>
            </m:r>
          </m:sup>
        </m:sSup>
        <m:r>
          <m:rPr>
            <m:sty m:val="p"/>
          </m:rPr>
          <m:t>+</m:t>
        </m:r>
        <m:r>
          <m:t>4</m:t>
        </m:r>
      </m:oMath>
      <w:r>
        <w:t xml:space="preserve"> </w:t>
      </w:r>
      <w:r>
        <w:t xml:space="preserve">will always be less when</w:t>
      </w:r>
      <w:r>
        <w:t xml:space="preserve"> </w:t>
      </w:r>
      <m:oMath>
        <m:r>
          <m:t>x</m:t>
        </m:r>
        <m:r>
          <m:rPr>
            <m:sty m:val="p"/>
          </m:rPr>
          <m:t>≠</m:t>
        </m:r>
        <m:r>
          <m:rPr>
            <m:nor/>
            <m:sty m:val="p"/>
          </m:rPr>
          <m:t>-</m:t>
        </m:r>
        <m:r>
          <m:t>5</m:t>
        </m:r>
      </m:oMath>
      <w:r>
        <w:t xml:space="preserve"> </w:t>
      </w:r>
      <w:r>
        <w:t xml:space="preserve">than when</w:t>
      </w:r>
      <w:r>
        <w:t xml:space="preserve"> </w:t>
      </w:r>
      <m:oMath>
        <m:r>
          <m:t>x</m:t>
        </m:r>
        <m:r>
          <m:rPr>
            <m:sty m:val="p"/>
          </m:rPr>
          <m:t>=</m:t>
        </m:r>
        <m:r>
          <m:rPr>
            <m:nor/>
            <m:sty m:val="p"/>
          </m:rPr>
          <m:t>-</m:t>
        </m:r>
        <m:r>
          <m:t>5</m:t>
        </m:r>
      </m:oMath>
      <w:r>
        <w:t xml:space="preserve">. This means</w:t>
      </w:r>
      <w:r>
        <w:t xml:space="preserve"> </w:t>
      </w:r>
      <m:oMath>
        <m:r>
          <m:t>x</m:t>
        </m:r>
        <m:r>
          <m:rPr>
            <m:sty m:val="p"/>
          </m:rPr>
          <m:t>=</m:t>
        </m:r>
        <m:r>
          <m:rPr>
            <m:nor/>
            <m:sty m:val="p"/>
          </m:rPr>
          <m:t>-</m:t>
        </m:r>
        <m:r>
          <m:t>5</m:t>
        </m:r>
      </m:oMath>
      <w:r>
        <w:t xml:space="preserve"> </w:t>
      </w:r>
      <w:r>
        <w:t xml:space="preserve">gives the greatest value of</w:t>
      </w:r>
      <w:r>
        <w:t xml:space="preserve"> </w:t>
      </w:r>
      <m:oMath>
        <m:r>
          <m:t>f</m:t>
        </m:r>
      </m:oMath>
      <w:r>
        <w:t xml:space="preserve">.</w: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4" Target="media/rId24.png" /><Relationship Type="http://schemas.openxmlformats.org/officeDocument/2006/relationships/image" Id="rId29" Target="media/rId29.png" /><Relationship Type="http://schemas.openxmlformats.org/officeDocument/2006/relationships/image" Id="rId33" Target="media/rId33.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2024-11-19T11:32:29Z</dcterms:created>
  <dcterms:modified xsi:type="dcterms:W3CDTF">2024-11-19T11:32:29Z</dcterms:modified>
</cp:coreProperties>
</file>

<file path=docProps/custom.xml><?xml version="1.0" encoding="utf-8"?>
<Properties xmlns="http://schemas.openxmlformats.org/officeDocument/2006/custom-properties" xmlns:vt="http://schemas.openxmlformats.org/officeDocument/2006/docPropsVTypes"/>
</file>