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7-contemos-colecciones-grandes"/>
    <w:p>
      <w:pPr>
        <w:pStyle w:val="Heading2"/>
      </w:pPr>
      <w:r>
        <w:t xml:space="preserve">Lección 7: Contemos colecciones grandes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Organicemos, contemos y representemos colecciones grandes.</w:t>
      </w:r>
    </w:p>
    <w:bookmarkStart w:id="21" w:name="calentamiento-qué-sabes-sobre-el-103"/>
    <w:p>
      <w:pPr>
        <w:pStyle w:val="Heading3"/>
      </w:pPr>
      <w:r>
        <w:t xml:space="preserve">Calentamiento: ¿Qué sabes sobre el 103?</w:t>
      </w:r>
    </w:p>
    <w:p>
      <w:pPr>
        <w:pStyle w:val="FirstParagraph"/>
      </w:pPr>
      <w:r>
        <w:t xml:space="preserve">¿Qué sabes sobre el 103?</w:t>
      </w:r>
    </w:p>
    <w:bookmarkEnd w:id="21"/>
    <w:bookmarkStart w:id="25" w:name="contemos-y-representemos"/>
    <w:p>
      <w:pPr>
        <w:pStyle w:val="Heading3"/>
      </w:pPr>
      <w:r>
        <w:t xml:space="preserve">7.2: Contemos y representemos</w:t>
      </w:r>
    </w:p>
    <w:p>
      <w:pPr>
        <w:pStyle w:val="FirstParagraph"/>
      </w:pPr>
      <w:r>
        <w:t xml:space="preserve">¿Cuántos objetos hay en tu colección?</w:t>
      </w:r>
    </w:p>
    <w:p>
      <w:pPr>
        <w:pStyle w:val="BodyText"/>
      </w:pPr>
      <w:r>
        <w:t xml:space="preserve">Representa cuántos hay de tantas maneras como puedas.</w:t>
      </w:r>
    </w:p>
    <w:p>
      <w:pPr>
        <w:pStyle w:val="BodyText"/>
      </w:pPr>
      <w:r>
        <w:drawing>
          <wp:inline>
            <wp:extent cx="3324256" cy="2914458"/>
            <wp:effectExtent b="0" l="0" r="0" t="0"/>
            <wp:docPr descr="A bag with connecting cubes." title="" id="23" name="Picture"/>
            <a:graphic>
              <a:graphicData uri="http://schemas.openxmlformats.org/drawingml/2006/picture">
                <pic:pic>
                  <pic:nvPicPr>
                    <pic:cNvPr descr="/app/tmp/embedder-1671059922.396084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56" cy="29144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32" w:name="cuántos-gatos"/>
    <w:p>
      <w:pPr>
        <w:pStyle w:val="Heading3"/>
      </w:pPr>
      <w:r>
        <w:t xml:space="preserve">7.3: ¿Cuántos gatos?</w:t>
      </w:r>
    </w:p>
    <w:p>
      <w:pPr>
        <w:pStyle w:val="FirstParagraph"/>
      </w:pPr>
      <w:r>
        <w:t xml:space="preserve">¿Cuántos gatos hay?</w:t>
      </w:r>
    </w:p>
    <w:p>
      <w:pPr>
        <w:pStyle w:val="BodyText"/>
      </w:pPr>
      <w:r>
        <w:drawing>
          <wp:inline>
            <wp:extent cx="2971800" cy="256032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59922.450637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Hay ____________ gatos.</w:t>
      </w:r>
    </w:p>
    <w:p>
      <w:pPr>
        <w:pStyle w:val="BodyText"/>
      </w:pPr>
      <w:r>
        <w:t xml:space="preserve">Muestra cómo pensaste. Usa dibujos, números o palabras.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2022-12-14T23:18:43Z</dcterms:created>
  <dcterms:modified xsi:type="dcterms:W3CDTF">2022-12-14T23:18:43Z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PXLSpfcN08vuOphEXgxlcIqPDKfjeQqQoJOuExZmQ5sZdpf8m4UrliveO1oPaEkYs2d1IffzV4slGUtjYmlAxg==</vt:lpwstr>
  </property>
</Properties>
</file>