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2a00d004d69a167856770f152c1b8430ef4a94f"/>
    <w:p>
      <w:pPr>
        <w:pStyle w:val="Heading1"/>
      </w:pPr>
      <w:r>
        <w:t xml:space="preserve">Lesson 4: Comparemos y ordenemos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and order decimals to hundredths by reasoning about their size.</w:t>
      </w:r>
    </w:p>
    <w:bookmarkEnd w:id="24"/>
    <w:bookmarkStart w:id="25" w:name="student-facing-learning-goals"/>
    <w:p>
      <w:pPr>
        <w:pStyle w:val="Heading3"/>
      </w:pPr>
      <w:r>
        <w:t xml:space="preserve">Student-facing Learning Goals</w:t>
      </w:r>
    </w:p>
    <w:p>
      <w:pPr>
        <w:numPr>
          <w:ilvl w:val="0"/>
          <w:numId w:val="1002"/>
        </w:numPr>
        <w:pStyle w:val="Compact"/>
      </w:pPr>
      <w:r>
        <w:t xml:space="preserve">Ordenemos decimales.</w:t>
      </w:r>
    </w:p>
    <w:bookmarkEnd w:id="25"/>
    <w:bookmarkStart w:id="26" w:name="lesson-purpose"/>
    <w:p>
      <w:pPr>
        <w:pStyle w:val="Heading3"/>
      </w:pPr>
      <w:r>
        <w:t xml:space="preserve">Lesson Purpose</w:t>
      </w:r>
    </w:p>
    <w:p>
      <w:pPr>
        <w:pStyle w:val="FirstParagraph"/>
      </w:pPr>
      <w:r>
        <w:t xml:space="preserve">The purpose of this lesson is for students to compare and order decimals.</w:t>
      </w:r>
    </w:p>
    <w:p>
      <w:pPr>
        <w:pStyle w:val="BodyText"/>
      </w:pPr>
      <w:r>
        <w:t xml:space="preserve">Previously, students reasoned about the relative size of decimals using number lines and other strategies. In this lesson, they apply those strategies to compare and order decimals, both in and out of context. The contexts in this lesson and in the next one share a track-and-field theme and involve measurements (running times in this lesson and jumping distances in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Estimation Exploration (Warm-up), MLR6 Three Reads (Activity 2)</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questions from the lesson provided the most insight into student thinking? What surprised you about the insights you gained?</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 menor a mayor</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4.NF.C.7</w:t>
            </w:r>
          </w:p>
        </w:tc>
      </w:tr>
    </w:tbl>
    <w:bookmarkEnd w:id="39"/>
    <w:bookmarkStart w:id="40" w:name="student-facing-task-statement"/>
    <w:p>
      <w:pPr>
        <w:pStyle w:val="Heading3"/>
      </w:pPr>
      <w:r>
        <w:t xml:space="preserve">Student-facing Task Statement</w:t>
      </w:r>
    </w:p>
    <w:p>
      <w:pPr>
        <w:pStyle w:val="FirstParagraph"/>
      </w:pPr>
      <w:r>
        <w:t xml:space="preserve">Ordena los números de menor a mayor.</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5.01</w:t>
            </w:r>
          </w:p>
        </w:tc>
        <w:tc>
          <w:tcPr/>
          <w:p>
            <w:pPr>
              <w:pStyle w:val="Compact"/>
              <w:jc w:val="left"/>
            </w:pPr>
            <w:r>
              <w:t xml:space="preserve">0.05</w:t>
            </w:r>
          </w:p>
        </w:tc>
        <w:tc>
          <w:tcPr/>
          <w:p>
            <w:pPr>
              <w:pStyle w:val="Compact"/>
              <w:jc w:val="left"/>
            </w:pPr>
            <w:r>
              <w:t xml:space="preserve">0.5</w:t>
            </w:r>
          </w:p>
        </w:tc>
        <w:tc>
          <w:tcPr/>
          <w:p>
            <w:pPr>
              <w:pStyle w:val="Compact"/>
              <w:jc w:val="left"/>
            </w:pPr>
            <w:r>
              <w:t xml:space="preserve">5.1</w:t>
            </w:r>
          </w:p>
        </w:tc>
        <w:tc>
          <w:tcPr/>
          <w:p>
            <w:pPr>
              <w:pStyle w:val="Compact"/>
              <w:jc w:val="left"/>
            </w:pPr>
            <w:r>
              <w:t xml:space="preserve">0.1</w:t>
            </w:r>
          </w:p>
        </w:tc>
        <w:tc>
          <w:tcPr/>
          <w:p>
            <w:pPr>
              <w:pStyle w:val="Compact"/>
              <w:jc w:val="left"/>
            </w:pPr>
            <w:r>
              <w:t xml:space="preserve">0.51</w:t>
            </w:r>
          </w:p>
        </w:tc>
      </w:tr>
    </w:tbl>
    <w:p>
      <w:pPr>
        <w:pStyle w:val="BodyText"/>
      </w:pPr>
      <w:r>
        <w:br/>
      </w:r>
    </w:p>
    <w:bookmarkEnd w:id="40"/>
    <w:bookmarkStart w:id="41" w:name="student-responses"/>
    <w:p>
      <w:pPr>
        <w:pStyle w:val="Heading3"/>
      </w:pPr>
      <w:r>
        <w:t xml:space="preserve">Student Responses</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0.05</w:t>
            </w:r>
          </w:p>
        </w:tc>
        <w:tc>
          <w:tcPr/>
          <w:p>
            <w:pPr>
              <w:pStyle w:val="Compact"/>
              <w:jc w:val="left"/>
            </w:pPr>
            <w:r>
              <w:t xml:space="preserve">0.1</w:t>
            </w:r>
          </w:p>
        </w:tc>
        <w:tc>
          <w:tcPr/>
          <w:p>
            <w:pPr>
              <w:pStyle w:val="Compact"/>
              <w:jc w:val="left"/>
            </w:pPr>
            <w:r>
              <w:t xml:space="preserve">0.5</w:t>
            </w:r>
          </w:p>
        </w:tc>
        <w:tc>
          <w:tcPr/>
          <w:p>
            <w:pPr>
              <w:pStyle w:val="Compact"/>
              <w:jc w:val="left"/>
            </w:pPr>
            <w:r>
              <w:t xml:space="preserve">0.51</w:t>
            </w:r>
          </w:p>
        </w:tc>
        <w:tc>
          <w:tcPr/>
          <w:p>
            <w:pPr>
              <w:pStyle w:val="Compact"/>
              <w:jc w:val="left"/>
            </w:pPr>
            <w:r>
              <w:t xml:space="preserve">5.01</w:t>
            </w:r>
          </w:p>
        </w:tc>
        <w:tc>
          <w:tcPr/>
          <w:p>
            <w:pPr>
              <w:pStyle w:val="Compact"/>
              <w:jc w:val="left"/>
            </w:pPr>
            <w:r>
              <w:t xml:space="preserve">5.1</w:t>
            </w:r>
          </w:p>
        </w:tc>
      </w:tr>
    </w:tbl>
    <w:p>
      <w:pPr>
        <w:pStyle w:val="BodyText"/>
      </w:pPr>
      <w:r>
        <w:br/>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2022-12-15T00:25:39Z</dcterms:created>
  <dcterms:modified xsi:type="dcterms:W3CDTF">2022-12-15T00:25:39Z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fsHuAMuGgcb6azumAUx9FF5nGlPFetFiV0yCPWiXHbtaxatZpw55mz+PmLhQKFF8Z49j1dHwjHnSxmdNHJge5g==</vt:lpwstr>
  </property>
</Properties>
</file>