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a8c195e25472965d2b4b20750952aea9560554"/>
    <w:p>
      <w:pPr>
        <w:pStyle w:val="Heading2"/>
      </w:pPr>
      <w:r>
        <w:t xml:space="preserve">Unit 2 Lesson 11: Interpreting Graphs of Proportional Relationships</w:t>
      </w:r>
    </w:p>
    <w:bookmarkEnd w:id="20"/>
    <w:bookmarkStart w:id="25" w:name="what-could-the-graph-represent-warm-up"/>
    <w:p>
      <w:pPr>
        <w:pStyle w:val="Heading3"/>
      </w:pPr>
      <w:r>
        <w:t xml:space="preserve">1 What Could the Graph Represent?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graph that represents a proportional relationship.</w:t>
      </w:r>
    </w:p>
    <w:p>
      <w:pPr>
        <w:pStyle w:val="BodyText"/>
      </w:pPr>
      <w:r>
        <w:drawing>
          <wp:inline>
            <wp:extent cx="2718734" cy="2804363"/>
            <wp:effectExtent b="0" l="0" r="0" t="0"/>
            <wp:docPr descr="Graph of a linear function, x y plane, origin O. Horizontal and vertical axis both have scale 0 to 20 by 2’s. The line starts at the origin, goes through point (16 comma 12) and keeps rising." title="" id="22" name="Picture"/>
            <a:graphic>
              <a:graphicData uri="http://schemas.openxmlformats.org/drawingml/2006/picture">
                <pic:pic>
                  <pic:nvPicPr>
                    <pic:cNvPr descr="/app/tmp/embedder-1671038172.141092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734" cy="28043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Invent a situation that could be represented by this graph.</w:t>
      </w:r>
    </w:p>
    <w:p>
      <w:pPr>
        <w:numPr>
          <w:ilvl w:val="0"/>
          <w:numId w:val="1001"/>
        </w:numPr>
        <w:pStyle w:val="Compact"/>
      </w:pPr>
      <w:r>
        <w:t xml:space="preserve">Label the axes with the quantities in your situation.</w:t>
      </w:r>
    </w:p>
    <w:p>
      <w:pPr>
        <w:numPr>
          <w:ilvl w:val="0"/>
          <w:numId w:val="1001"/>
        </w:numPr>
        <w:pStyle w:val="Compact"/>
      </w:pPr>
      <w:r>
        <w:t xml:space="preserve">Give the graph a title.</w:t>
      </w:r>
    </w:p>
    <w:p>
      <w:pPr>
        <w:numPr>
          <w:ilvl w:val="0"/>
          <w:numId w:val="1001"/>
        </w:numPr>
        <w:pStyle w:val="Compact"/>
      </w:pPr>
      <w:r>
        <w:t xml:space="preserve">There is a point on the graph. What are its coordinates? What does it represent in your situation?</w:t>
      </w:r>
    </w:p>
    <w:bookmarkEnd w:id="24"/>
    <w:bookmarkEnd w:id="25"/>
    <w:bookmarkStart w:id="30" w:name="tylers-walk"/>
    <w:p>
      <w:pPr>
        <w:pStyle w:val="Heading3"/>
      </w:pPr>
      <w:r>
        <w:t xml:space="preserve">2 Tyler's Walk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Tyler was at the amusement park. He walked at a steady pace from the ticket booth to the bumper cars.</w:t>
      </w:r>
    </w:p>
    <w:p>
      <w:pPr>
        <w:numPr>
          <w:ilvl w:val="0"/>
          <w:numId w:val="1002"/>
        </w:numPr>
      </w:pPr>
      <w:r>
        <w:t xml:space="preserve">The point on the graph shows his arrival at the bumper cars. What do the coordinates of the point tell us about the situation?</w:t>
      </w:r>
    </w:p>
    <w:p>
      <w:pPr>
        <w:numPr>
          <w:ilvl w:val="0"/>
          <w:numId w:val="1002"/>
        </w:numPr>
        <w:pStyle w:val="Compact"/>
      </w:pPr>
      <w:r>
        <w:t xml:space="preserve">The table representing Tyler's walk shows other values of time and distance. Complete the table. Next, plot the pairs of values on the grid.</w:t>
      </w:r>
    </w:p>
    <w:p>
      <w:pPr>
        <w:numPr>
          <w:ilvl w:val="0"/>
          <w:numId w:val="1002"/>
        </w:numPr>
        <w:pStyle w:val="Compact"/>
      </w:pPr>
      <w:r>
        <w:t xml:space="preserve">What does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mean in this situation?</w:t>
      </w:r>
    </w:p>
    <w:p>
      <w:pPr>
        <w:numPr>
          <w:ilvl w:val="0"/>
          <w:numId w:val="1002"/>
        </w:numPr>
        <w:pStyle w:val="Compact"/>
      </w:pPr>
      <w:r>
        <w:t xml:space="preserve">How far away from the ticket booth was Tyler after 1 second? Label the point on the graph that shows this information with its coordinates.</w:t>
      </w:r>
    </w:p>
    <w:p>
      <w:pPr>
        <w:numPr>
          <w:ilvl w:val="0"/>
          <w:numId w:val="1002"/>
        </w:numPr>
        <w:pStyle w:val="Compact"/>
      </w:pPr>
      <w:r>
        <w:t xml:space="preserve">What is the constant of proportionality for the relationship between time and distance? What does it tell you about Tyler's walk? Where do you see it in the graph?</w:t>
      </w:r>
    </w:p>
    <w:p>
      <w:pPr>
        <w:pStyle w:val="FirstParagraph"/>
      </w:pPr>
      <w:r>
        <w:drawing>
          <wp:inline>
            <wp:extent cx="3409886" cy="3327315"/>
            <wp:effectExtent b="0" l="0" r="0" t="0"/>
            <wp:docPr descr="Graph of a point, coordinate plane with grid, origin O. elapsed time (seconds), distance from the ticket booth (meters)." title="" id="27" name="Picture"/>
            <a:graphic>
              <a:graphicData uri="http://schemas.openxmlformats.org/drawingml/2006/picture">
                <pic:pic>
                  <pic:nvPicPr>
                    <pic:cNvPr descr="/app/tmp/embedder-1671038172.175833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886" cy="33273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time</w:t>
            </w:r>
            <w:r>
              <w:br/>
            </w:r>
            <w:r>
              <w:t xml:space="preserve">(seconds)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distance</w:t>
            </w:r>
            <w:r>
              <w:br/>
            </w:r>
            <w:r>
              <w:t xml:space="preserve">(meters)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37.5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</w:tbl>
    <w:bookmarkEnd w:id="29"/>
    <w:bookmarkEnd w:id="30"/>
    <w:bookmarkStart w:id="38" w:name="seagulls-eat-what"/>
    <w:p>
      <w:pPr>
        <w:pStyle w:val="Heading3"/>
      </w:pPr>
      <w:r>
        <w:t xml:space="preserve">3 Seagulls Eat What?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4 seagulls ate 10 pounds of garbage. Assume this information describes a proportional relationship.</w:t>
      </w:r>
    </w:p>
    <w:p>
      <w:pPr>
        <w:numPr>
          <w:ilvl w:val="0"/>
          <w:numId w:val="1003"/>
        </w:numPr>
        <w:pStyle w:val="Compact"/>
      </w:pPr>
      <w:r>
        <w:t xml:space="preserve">Plot a point that shows the number of seagulls and the amount of garbage they ate.</w:t>
      </w:r>
    </w:p>
    <w:p>
      <w:pPr>
        <w:numPr>
          <w:ilvl w:val="0"/>
          <w:numId w:val="1003"/>
        </w:numPr>
        <w:pStyle w:val="Compact"/>
      </w:pPr>
      <w:r>
        <w:t xml:space="preserve">Use a straight edge to draw a line through this point 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Plot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k</m:t>
            </m:r>
          </m:e>
        </m:d>
      </m:oMath>
      <w:r>
        <w:t xml:space="preserve"> </w:t>
      </w:r>
      <w:r>
        <w:t xml:space="preserve">on the line. What is the value of</w:t>
      </w:r>
      <w:r>
        <w:t xml:space="preserve"> </w:t>
      </w:r>
      <m:oMath>
        <m:r>
          <m:t>k</m:t>
        </m:r>
      </m:oMath>
      <w:r>
        <w:t xml:space="preserve">? What does the value of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tell you about this context?</w:t>
      </w:r>
    </w:p>
    <w:p>
      <w:pPr>
        <w:pStyle w:val="FirstParagraph"/>
      </w:pPr>
      <w:r>
        <w:drawing>
          <wp:inline>
            <wp:extent cx="5244802" cy="4572000"/>
            <wp:effectExtent b="0" l="0" r="0" t="0"/>
            <wp:docPr descr="Blank coordinate plane with grid, origin O. Horizontal axis “number of seagulls”, scale 0 to 14 by 1’s. Vertical axis &quot;pounds of garbage&quot;, scale 0 to 12 by 1’s." title="" id="32" name="Picture"/>
            <a:graphic>
              <a:graphicData uri="http://schemas.openxmlformats.org/drawingml/2006/picture">
                <pic:pic>
                  <pic:nvPicPr>
                    <pic:cNvPr descr="/app/tmp/embedder-1671038172.213677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802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2022-12-14T17:16:12Z</dcterms:created>
  <dcterms:modified xsi:type="dcterms:W3CDTF">2022-12-14T17:16:12Z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mJWQNzvdx+FI6tLWaIG1up6wV78m7kc/Qw0yVneaMJG8kdVuV1U/vI0Occg55ZnSp1guOTJkGiTGh9cmA5UzzA==</vt:lpwstr>
  </property>
</Properties>
</file>