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034d61b14e5d4fa98242d03a21ea972a27352"/>
    <w:p>
      <w:pPr>
        <w:pStyle w:val="Heading2"/>
      </w:pPr>
      <w:r>
        <w:t xml:space="preserve">Lesson 4: Evaluating Quadratic and Exponential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fluently with exponents.</w:t>
      </w:r>
    </w:p>
    <w:bookmarkStart w:id="21" w:name="math-talk-exponents"/>
    <w:p>
      <w:pPr>
        <w:pStyle w:val="Heading3"/>
      </w:pPr>
      <w:r>
        <w:t xml:space="preserve">4.1: Math Talk: Exponents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6</m:t>
            </m:r>
          </m:sup>
        </m:sSup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bookmarkEnd w:id="21"/>
    <w:bookmarkStart w:id="31" w:name="evaluating-and-describing-functions"/>
    <w:p>
      <w:pPr>
        <w:pStyle w:val="Heading3"/>
      </w:pPr>
      <w:r>
        <w:t xml:space="preserve">4.2: Evaluating and Describing Functions</w:t>
      </w:r>
    </w:p>
    <w:p>
      <w:pPr>
        <w:numPr>
          <w:ilvl w:val="0"/>
          <w:numId w:val="1002"/>
        </w:numPr>
      </w:pPr>
      <w:r>
        <w:t xml:space="preserve">Different students are evaluating two expressions,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. Analyze their work, describe any errors made, and then evaluate each expression correctly.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Noah’s work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Mai’s work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corrected work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Evaluate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6.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6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6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  <m:r>
                <m:rPr>
                  <m:sty m:val="p"/>
                </m:rPr>
                <m:t>⋅</m:t>
              </m:r>
              <m:r>
                <m:t>6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7,776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Evaluate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2.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12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m:oMath>
              <m:sSup>
                <m:e>
                  <m:r>
                    <m:t>18</m:t>
                  </m:r>
                </m:e>
                <m:sup>
                  <m:r>
                    <m:t>2</m:t>
                  </m:r>
                </m:sup>
              </m:sSup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324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Here are three functions. For each function:</w:t>
      </w:r>
    </w:p>
    <w:p>
      <w:pPr>
        <w:numPr>
          <w:ilvl w:val="1"/>
          <w:numId w:val="1003"/>
        </w:numPr>
        <w:pStyle w:val="Compact"/>
      </w:pPr>
      <w:r>
        <w:t xml:space="preserve">Complete the table of values.</w:t>
      </w:r>
    </w:p>
    <w:p>
      <w:pPr>
        <w:numPr>
          <w:ilvl w:val="1"/>
          <w:numId w:val="1003"/>
        </w:numPr>
        <w:pStyle w:val="Compact"/>
      </w:pPr>
      <w:r>
        <w:t xml:space="preserve">Sketch a graph.</w:t>
      </w:r>
    </w:p>
    <w:p>
      <w:pPr>
        <w:numPr>
          <w:ilvl w:val="1"/>
          <w:numId w:val="1003"/>
        </w:numPr>
        <w:pStyle w:val="Compact"/>
      </w:pPr>
      <w:r>
        <w:t xml:space="preserve">Decide whether each function is linear, quadratic, or exponential, and be prepared to explain how you know.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23" name="Picture"/>
            <a:graphic>
              <a:graphicData uri="http://schemas.openxmlformats.org/drawingml/2006/picture">
                <pic:pic>
                  <pic:nvPicPr>
                    <pic:cNvPr descr="/app/tmp/embedder-1671004766.19044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26" name="Picture"/>
            <a:graphic>
              <a:graphicData uri="http://schemas.openxmlformats.org/drawingml/2006/picture">
                <pic:pic>
                  <pic:nvPicPr>
                    <pic:cNvPr descr="/app/tmp/embedder-1671004766.28058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2</m:t>
        </m:r>
        <m:r>
          <m:t>x</m:t>
        </m:r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2774" cy="3853141"/>
            <wp:effectExtent b="0" l="0" r="0" t="0"/>
            <wp:docPr descr="horizontal axis, scale 0 to 5, by 1's. vertical axis, scale 0 to 110, by 10's." title="" id="29" name="Picture"/>
            <a:graphic>
              <a:graphicData uri="http://schemas.openxmlformats.org/drawingml/2006/picture">
                <pic:pic>
                  <pic:nvPicPr>
                    <pic:cNvPr descr="/app/tmp/embedder-1671004766.356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74" cy="385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Xc7a4bb89b912d5e5f6ce62538e84bf8673cd3b6"/>
    <w:p>
      <w:pPr>
        <w:pStyle w:val="Heading3"/>
      </w:pPr>
      <w:r>
        <w:t xml:space="preserve">4.3: Evaluating Exponential and Quadratic Expressions</w:t>
      </w:r>
    </w:p>
    <w:p>
      <w:pPr>
        <w:pStyle w:val="FirstParagraph"/>
      </w:pPr>
      <w:r>
        <w:t xml:space="preserve">For each row, you and your partner will each evaluate an expression. You should each get the same answer in each row. If you disagree, work to reach agreement.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19</m:t>
              </m:r>
              <m:r>
                <m:rPr>
                  <m:sty m:val="p"/>
                </m:rPr>
                <m:t>+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18</m:t>
              </m:r>
              <m:r>
                <m:rPr>
                  <m:sty m:val="p"/>
                </m:rPr>
                <m:t>+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0.1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0.4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-4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-3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2022-12-14T07:59:27Z</dcterms:created>
  <dcterms:modified xsi:type="dcterms:W3CDTF">2022-12-14T07:59:27Z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gXUfrgw7kJtgN21CcEURL2WAIPDbdIiF/+LJ4uVtyK+lcVr3YLNoxqXTzlwhIT1HXGhZds/+1Z56aCySkWLL8g==</vt:lpwstr>
  </property>
</Properties>
</file>