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b02eb89143bdb385f7b5e56267e01e82ff580"/>
    <w:p>
      <w:pPr>
        <w:pStyle w:val="Heading2"/>
      </w:pPr>
      <w:r>
        <w:t xml:space="preserve">Unit 7 Lesson 3: Questions and Stories About Shapes</w:t>
      </w:r>
    </w:p>
    <w:bookmarkEnd w:id="20"/>
    <w:bookmarkStart w:id="25" w:name="wu-notice-and-wonder-mais-shape-warm-up"/>
    <w:p>
      <w:pPr>
        <w:pStyle w:val="Heading3"/>
      </w:pPr>
      <w:r>
        <w:t xml:space="preserve">WU Notice and Wonder: Mai’s Shape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used pattern blocks to make this shape.</w:t>
      </w:r>
    </w:p>
    <w:p>
      <w:pPr>
        <w:pStyle w:val="BodyText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446020" cy="20116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567.65915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ask-math-questions-about-shapes"/>
    <w:p>
      <w:pPr>
        <w:pStyle w:val="Heading3"/>
      </w:pPr>
      <w:r>
        <w:t xml:space="preserve">1 Ask Math Questions About Shapes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tell-math-stories-about-shapes"/>
    <w:p>
      <w:pPr>
        <w:pStyle w:val="Heading3"/>
      </w:pPr>
      <w:r>
        <w:t xml:space="preserve">2 Tell Math Stories About Shapes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6" w:name="introduce-pattern-blocks-build-and-draw"/>
    <w:p>
      <w:pPr>
        <w:pStyle w:val="Heading3"/>
      </w:pPr>
      <w:r>
        <w:t xml:space="preserve">3 Introduce Pattern Blocks, Build and Draw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8567.73644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567.82118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08567.869211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0" name="Picture"/>
            <a:graphic>
              <a:graphicData uri="http://schemas.openxmlformats.org/drawingml/2006/picture">
                <pic:pic>
                  <pic:nvPicPr>
                    <pic:cNvPr descr="/app/tmp/embedder-1671008567.89280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2022-12-14T09:02:48Z</dcterms:created>
  <dcterms:modified xsi:type="dcterms:W3CDTF">2022-12-14T09:02:48Z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GOa5wt/UZB3A6BS00hTzyewim4R+k8OPiidCa2vXSaU84vybs1ycQAUMt6qDcN+h1criAmoZnpQPracbH9hK+A==</vt:lpwstr>
  </property>
</Properties>
</file>