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w:t>
      </w:r>
      <w:r>
        <w:t xml:space="preserve">Algebra 1</w:t>
      </w:r>
      <w:r>
        <w:br/>
      </w:r>
      <w:r>
        <w:t xml:space="preserve">Unit 5</w:t>
      </w:r>
      <w:r>
        <w:t xml:space="preserve">CC BY NC 2024 Illustrative Mathematics®</w:t>
      </w:r>
    </w:p>
    <w:bookmarkStart w:id="21" w:name="unit-483602"/>
    <w:p>
      <w:pPr>
        <w:pStyle w:val="Heading1"/>
      </w:pPr>
      <w:r>
        <w:t xml:space="preserve">Unit 5 Family Support Materials</w:t>
      </w:r>
    </w:p>
    <w:bookmarkStart w:id="20" w:name="unit-483602"/>
    <w:p>
      <w:pPr>
        <w:pStyle w:val="Heading3"/>
      </w:pPr>
      <w:r>
        <w:t xml:space="preserve">Functions</w:t>
      </w:r>
    </w:p>
    <w:p>
      <w:pPr>
        <w:pStyle w:val="FirstParagraph"/>
      </w:pPr>
      <w:r>
        <w:t xml:space="preserve">In this unit, students learn about functions. This builds on their work in middle school. A function is a relationship between an input and an output, where for every input there is exactly one output. Here are some examples of functions:</w:t>
      </w:r>
    </w:p>
    <w:p>
      <w:pPr>
        <w:numPr>
          <w:ilvl w:val="0"/>
          <w:numId w:val="1001"/>
        </w:numPr>
        <w:pStyle w:val="Compact"/>
      </w:pPr>
      <w:r>
        <w:t xml:space="preserve">The relationship between a name (input) and the number of letters in it (output). If the input is “Maya Angelou,” the only possible output is 11. </w:t>
      </w:r>
    </w:p>
    <w:p>
      <w:pPr>
        <w:numPr>
          <w:ilvl w:val="0"/>
          <w:numId w:val="1001"/>
        </w:numPr>
        <w:pStyle w:val="Compact"/>
      </w:pPr>
      <w:r>
        <w:t xml:space="preserve">The relationship between the number of seconds since an oven was turned on (input) and the temperature in the oven (output). For example, 50 seconds after the oven was turned on, the temperature in the oven was 124 degrees Fahrenheit.</w:t>
      </w:r>
    </w:p>
    <w:p>
      <w:pPr>
        <w:pStyle w:val="FirstParagraph"/>
      </w:pPr>
      <w:r>
        <w:t xml:space="preserve">We often use the phrase “(output) is a function of (input)” to express how the input and output sets are related. For example, “The number of letters in a name is a function of the name” or “The temperature in the oven is a function of time since it was turned on.”</w:t>
      </w:r>
    </w:p>
    <w:p>
      <w:pPr>
        <w:pStyle w:val="BodyText"/>
      </w:pPr>
      <w:r>
        <w:t xml:space="preserve">To make it easier to talk about and work with functions, we often use letters to name them, and we use function notation to represent their input and output. </w:t>
      </w:r>
    </w:p>
    <w:p>
      <w:pPr>
        <w:pStyle w:val="BodyText"/>
      </w:pPr>
      <w:r>
        <w:t xml:space="preserve">Suppose</w:t>
      </w:r>
      <w:r>
        <w:t xml:space="preserve"> </w:t>
      </w:r>
      <m:oMath>
        <m:r>
          <m:t>f</m:t>
        </m:r>
      </m:oMath>
      <w:r>
        <w:t xml:space="preserve"> is a function that tells us the distance, in feet, that a child ran over time,</w:t>
      </w:r>
      <w:r>
        <w:t xml:space="preserve"> </w:t>
      </w:r>
      <m:oMath>
        <m:r>
          <m:t>t</m:t>
        </m:r>
      </m:oMath>
      <w:r>
        <w:t xml:space="preserve">, in seconds. So: </w:t>
      </w:r>
      <m:oMath>
        <m:r>
          <m:t>f</m:t>
        </m:r>
      </m:oMath>
      <w:r>
        <w:t xml:space="preserve"> </w:t>
      </w:r>
      <w:r>
        <w:t xml:space="preserve">is the name of the function, time is the input, and distance is the output. </w:t>
      </w:r>
    </w:p>
    <w:p>
      <w:pPr>
        <w:pStyle w:val="BodyText"/>
      </w:pPr>
      <w:r>
        <w:t xml:space="preserve">Here is how we represent this information in function notation:</w:t>
      </w:r>
    </w:p>
    <w:p>
      <w:pPr>
        <w:pStyle w:val="BodyText"/>
      </w:pPr>
      <w:r>
        <w:t xml:space="preserve">Unable to process &lt;img class="h-max-height--5-lines" src="/image_files/73429.svg"&gt;</w:t>
      </w:r>
      <w:r>
        <w:t xml:space="preserve">Failed: rsvg-convert --format png --dpi-x 300 --dpi-y 300 /app/tmp/svgtopng-1739293806.8934813.svg --output /app/tmp/svgtopng-1739293806.8934813.png</w:t>
      </w:r>
      <w:r>
        <w:t xml:space="preserve"> </w:t>
      </w:r>
      <w:r>
        <w:t xml:space="preserve">Backtrace:</w:t>
      </w:r>
      <w:r>
        <w:t xml:space="preserve"> </w:t>
      </w:r>
      <w:r>
        <w:t xml:space="preserve">/app/app/services/script/runner.rb:34:in `block in run_cmd'</w:t>
      </w:r>
      <w:r>
        <w:t xml:space="preserve"> </w:t>
      </w:r>
      <w:r>
        <w:t xml:space="preserve">&lt;internal:kernel&gt;:90:in `tap'</w:t>
      </w:r>
      <w:r>
        <w:t xml:space="preserve"> </w:t>
      </w:r>
      <w:r>
        <w:t xml:space="preserve">/app/app/services/script/runner.rb:32:in `run_cmd'</w:t>
      </w:r>
      <w:r>
        <w:t xml:space="preserve"> </w:t>
      </w:r>
      <w:r>
        <w:t xml:space="preserve">/app/app/services/script/svg_to_png.rb:27:in `convert_svg_to_png'</w:t>
      </w:r>
      <w:r>
        <w:t xml:space="preserve"> </w:t>
      </w:r>
      <w:r>
        <w:t xml:space="preserve">/app/app/services/script/svg_to_png.rb:17:in `to_png'</w:t>
      </w:r>
      <w:r>
        <w:t xml:space="preserve"> </w:t>
      </w:r>
      <w:r>
        <w:t xml:space="preserve">/app/vendor/bundle/ruby/3.3.0/gems/embeddable_content-1.1.0/app/services/embeddable_content/images/image_downloader.rb:37:in `png_rendered_from_svg'</w:t>
      </w:r>
      <w:r>
        <w:t xml:space="preserve"> </w:t>
      </w:r>
      <w:r>
        <w:t xml:space="preserve">/app/vendor/bundle/ruby/3.3.0/gems/embeddable_content-1.1.0/app/services/embeddable_content/images/image_downloader.rb:33:in `raw_image_data'</w:t>
      </w:r>
      <w:r>
        <w:t xml:space="preserve"> </w:t>
      </w:r>
      <w:r>
        <w:t xml:space="preserve">/app/vendor/bundle/ruby/3.3.0/gems/embeddable_content-1.1.0/app/services/embeddable_content/images/image_downloader.rb:13:in `block in save'</w:t>
      </w:r>
      <w:r>
        <w:t xml:space="preserve"> </w:t>
      </w:r>
      <w:r>
        <w:t xml:space="preserve">&lt;internal:kernel&gt;:90:in `tap'</w:t>
      </w:r>
      <w:r>
        <w:t xml:space="preserve"> </w:t>
      </w:r>
      <w:r>
        <w:t xml:space="preserve">/app/vendor/bundle/ruby/3.3.0/gems/embeddable_content-1.1.0/app/services/embeddable_content/images/image_downloader.rb:13:in `save'</w:t>
      </w:r>
    </w:p>
    <w:p>
      <w:pPr>
        <w:pStyle w:val="BodyText"/>
      </w:pPr>
      <w:r>
        <w:t xml:space="preserve">​​​​​​</w:t>
      </w:r>
    </w:p>
    <w:p>
      <w:pPr>
        <w:pStyle w:val="BodyText"/>
      </w:pPr>
      <w:r>
        <w:t xml:space="preserve">The notation is read “</w:t>
      </w:r>
      <m:oMath>
        <m:r>
          <m:t>f</m:t>
        </m:r>
      </m:oMath>
      <w:r>
        <w:t xml:space="preserve"> </w:t>
      </w:r>
      <w:r>
        <w:t xml:space="preserve">of</w:t>
      </w:r>
      <w:r>
        <w:t xml:space="preserve"> </w:t>
      </w:r>
      <m:oMath>
        <m:r>
          <m:t>t</m:t>
        </m:r>
      </m:oMath>
      <w:r>
        <w:t xml:space="preserve">.”</w:t>
      </w:r>
    </w:p>
    <w:p>
      <w:pPr>
        <w:pStyle w:val="BodyText"/>
      </w:pPr>
      <w:r>
        <w:t xml:space="preserve">Here are examples of some things we can say with function notation:</w:t>
      </w:r>
    </w:p>
    <w:tbl>
      <w:tblPr>
        <w:tblStyle w:val="Table"/>
        <w:tblW w:type="auto" w:w="0"/>
        <w:tblLook w:firstRow="0" w:lastRow="0" w:firstColumn="0" w:lastColumn="0" w:noHBand="0" w:noVBand="0" w:val="0000"/>
      </w:tblPr>
      <w:tblGrid>
        <w:gridCol w:w="2640"/>
        <w:gridCol w:w="2640"/>
        <w:gridCol w:w="2640"/>
      </w:tblGrid>
      <w:tr>
        <w:tc>
          <w:tcPr/>
          <w:p>
            <w:pPr>
              <w:pStyle w:val="Compact"/>
              <w:jc w:val="left"/>
            </w:pPr>
            <w:r>
              <w:rPr>
                <w:bCs/>
                <w:b/>
              </w:rPr>
              <w:t xml:space="preserve">statement</w:t>
            </w:r>
          </w:p>
        </w:tc>
        <w:tc>
          <w:tcPr/>
          <w:p>
            <w:pPr>
              <w:pStyle w:val="Compact"/>
              <w:jc w:val="left"/>
            </w:pPr>
            <w:r>
              <w:rPr>
                <w:bCs/>
                <w:b/>
              </w:rPr>
              <w:t xml:space="preserve">meaning</w:t>
            </w:r>
          </w:p>
        </w:tc>
        <w:tc>
          <w:tcPr/>
          <w:p>
            <w:pPr>
              <w:pStyle w:val="Compact"/>
              <w:jc w:val="left"/>
            </w:pPr>
            <w:r>
              <w:rPr>
                <w:bCs/>
                <w:b/>
              </w:rPr>
              <w:t xml:space="preserve">interpretation</w:t>
            </w:r>
          </w:p>
        </w:tc>
      </w:tr>
      <w:tr>
        <w:tc>
          <w:tcPr/>
          <w:p>
            <w:pPr>
              <w:pStyle w:val="Compact"/>
              <w:jc w:val="left"/>
            </w:pPr>
            <m:oMath>
              <m:r>
                <m:t>f</m:t>
              </m:r>
              <m:d>
                <m:dPr>
                  <m:begChr m:val="("/>
                  <m:endChr m:val=")"/>
                  <m:sepChr m:val=""/>
                  <m:grow/>
                </m:dPr>
                <m:e>
                  <m:r>
                    <m:t>t</m:t>
                  </m:r>
                </m:e>
              </m:d>
            </m:oMath>
          </w:p>
        </w:tc>
        <w:tc>
          <w:tcPr/>
          <w:p>
            <w:pPr>
              <w:pStyle w:val="Compact"/>
              <w:jc w:val="left"/>
            </w:pPr>
            <w:r>
              <w:t xml:space="preserve">the output of </w:t>
            </w:r>
            <m:oMath>
              <m:r>
                <m:t>f</m:t>
              </m:r>
            </m:oMath>
            <w:r>
              <w:t xml:space="preserve"> </w:t>
            </w:r>
            <w:r>
              <w:t xml:space="preserve">when</w:t>
            </w:r>
            <w:r>
              <w:t xml:space="preserve"> </w:t>
            </w:r>
            <m:oMath>
              <m:r>
                <m:t>t</m:t>
              </m:r>
            </m:oMath>
            <w:r>
              <w:t xml:space="preserve"> </w:t>
            </w:r>
            <w:r>
              <w:t xml:space="preserve">is the input</w:t>
            </w:r>
          </w:p>
        </w:tc>
        <w:tc>
          <w:tcPr/>
          <w:p>
            <w:pPr>
              <w:pStyle w:val="Compact"/>
              <w:jc w:val="left"/>
            </w:pPr>
            <w:r>
              <w:t xml:space="preserve">the distance run after</w:t>
            </w:r>
            <w:r>
              <w:t xml:space="preserve"> </w:t>
            </w:r>
            <m:oMath>
              <m:r>
                <m:t>t</m:t>
              </m:r>
            </m:oMath>
            <w:r>
              <w:t xml:space="preserve"> </w:t>
            </w:r>
            <w:r>
              <w:t xml:space="preserve">seconds</w:t>
            </w:r>
          </w:p>
        </w:tc>
      </w:tr>
      <w:tr>
        <w:tc>
          <w:tcPr/>
          <w:p>
            <w:pPr>
              <w:pStyle w:val="Compact"/>
              <w:jc w:val="left"/>
            </w:pPr>
            <m:oMath>
              <m:r>
                <m:t>f</m:t>
              </m:r>
              <m:d>
                <m:dPr>
                  <m:begChr m:val="("/>
                  <m:endChr m:val=")"/>
                  <m:sepChr m:val=""/>
                  <m:grow/>
                </m:dPr>
                <m:e>
                  <m:r>
                    <m:t>3</m:t>
                  </m:r>
                </m:e>
              </m:d>
            </m:oMath>
          </w:p>
        </w:tc>
        <w:tc>
          <w:tcPr/>
          <w:p>
            <w:pPr>
              <w:pStyle w:val="Compact"/>
              <w:jc w:val="left"/>
            </w:pPr>
            <w:r>
              <w:t xml:space="preserve">the output of </w:t>
            </w:r>
            <m:oMath>
              <m:r>
                <m:t>f</m:t>
              </m:r>
            </m:oMath>
            <w:r>
              <w:t xml:space="preserve"> </w:t>
            </w:r>
            <w:r>
              <w:t xml:space="preserve">when 3 is the input</w:t>
            </w:r>
          </w:p>
        </w:tc>
        <w:tc>
          <w:tcPr/>
          <w:p>
            <w:pPr>
              <w:pStyle w:val="Compact"/>
              <w:jc w:val="left"/>
            </w:pPr>
            <w:r>
              <w:t xml:space="preserve">the distance run after 3 seconds</w:t>
            </w:r>
          </w:p>
        </w:tc>
      </w:tr>
      <w:tr>
        <w:tc>
          <w:tcPr/>
          <w:p>
            <w:pPr>
              <w:pStyle w:val="Compact"/>
              <w:jc w:val="left"/>
            </w:pPr>
            <m:oMath>
              <m:r>
                <m:t>f</m:t>
              </m:r>
              <m:d>
                <m:dPr>
                  <m:begChr m:val="("/>
                  <m:endChr m:val=")"/>
                  <m:sepChr m:val=""/>
                  <m:grow/>
                </m:dPr>
                <m:e>
                  <m:r>
                    <m:t>6</m:t>
                  </m:r>
                </m:e>
              </m:d>
              <m:r>
                <m:rPr>
                  <m:sty m:val="p"/>
                </m:rPr>
                <m:t>=</m:t>
              </m:r>
              <m:r>
                <m:t>14</m:t>
              </m:r>
            </m:oMath>
          </w:p>
        </w:tc>
        <w:tc>
          <w:tcPr/>
          <w:p>
            <w:pPr>
              <w:pStyle w:val="Compact"/>
              <w:jc w:val="left"/>
            </w:pPr>
            <w:r>
              <w:t xml:space="preserve">when the input is 6, the output of</w:t>
            </w:r>
            <w:r>
              <w:t xml:space="preserve"> </w:t>
            </w:r>
            <m:oMath>
              <m:r>
                <m:t>f</m:t>
              </m:r>
            </m:oMath>
            <w:r>
              <w:t xml:space="preserve"> </w:t>
            </w:r>
            <w:r>
              <w:t xml:space="preserve">is 14</w:t>
            </w:r>
          </w:p>
        </w:tc>
        <w:tc>
          <w:tcPr/>
          <w:p>
            <w:pPr>
              <w:pStyle w:val="Compact"/>
              <w:jc w:val="left"/>
            </w:pPr>
            <w:r>
              <w:t xml:space="preserve">in 6 seconds, the child ran 14 feet</w:t>
            </w:r>
          </w:p>
        </w:tc>
      </w:tr>
      <w:tr>
        <w:tc>
          <w:tcPr/>
          <w:p>
            <w:pPr>
              <w:pStyle w:val="Compact"/>
              <w:jc w:val="left"/>
            </w:pPr>
            <m:oMath>
              <m:r>
                <m:t>f</m:t>
              </m:r>
              <m:d>
                <m:dPr>
                  <m:begChr m:val="("/>
                  <m:endChr m:val=")"/>
                  <m:sepChr m:val=""/>
                  <m:grow/>
                </m:dPr>
                <m:e>
                  <m:r>
                    <m:t>t</m:t>
                  </m:r>
                </m:e>
              </m:d>
              <m:r>
                <m:rPr>
                  <m:sty m:val="p"/>
                </m:rPr>
                <m:t>=</m:t>
              </m:r>
              <m:r>
                <m:t>50</m:t>
              </m:r>
            </m:oMath>
          </w:p>
        </w:tc>
        <w:tc>
          <w:tcPr/>
          <w:p>
            <w:pPr>
              <w:pStyle w:val="Compact"/>
              <w:jc w:val="left"/>
            </w:pPr>
            <w:r>
              <w:t xml:space="preserve">when the input is</w:t>
            </w:r>
            <w:r>
              <w:t xml:space="preserve"> </w:t>
            </w:r>
            <m:oMath>
              <m:r>
                <m:t>t</m:t>
              </m:r>
            </m:oMath>
            <w:r>
              <w:t xml:space="preserve">, the output of</w:t>
            </w:r>
            <w:r>
              <w:t xml:space="preserve"> </w:t>
            </w:r>
            <m:oMath>
              <m:r>
                <m:t>f</m:t>
              </m:r>
            </m:oMath>
            <w:r>
              <w:t xml:space="preserve"> </w:t>
            </w:r>
            <w:r>
              <w:t xml:space="preserve">is 50</w:t>
            </w:r>
          </w:p>
        </w:tc>
        <w:tc>
          <w:tcPr/>
          <w:p>
            <w:pPr>
              <w:pStyle w:val="Compact"/>
              <w:jc w:val="left"/>
            </w:pPr>
            <w:r>
              <w:t xml:space="preserve">in</w:t>
            </w:r>
            <w:r>
              <w:t xml:space="preserve"> </w:t>
            </w:r>
            <m:oMath>
              <m:r>
                <m:t>t</m:t>
              </m:r>
            </m:oMath>
            <w:r>
              <w:t xml:space="preserve"> </w:t>
            </w:r>
            <w:r>
              <w:t xml:space="preserve">seconds, the child ran 50 feet</w:t>
            </w:r>
          </w:p>
        </w:tc>
      </w:tr>
    </w:tbl>
    <w:p>
      <w:pPr>
        <w:pStyle w:val="BodyText"/>
      </w:pPr>
      <w:r>
        <w:t xml:space="preserve">A function can also be represented with a graph. Here is a graph of function</w:t>
      </w:r>
      <w:r>
        <w:t xml:space="preserve"> </w:t>
      </w:r>
      <m:oMath>
        <m:r>
          <m:t>f</m:t>
        </m:r>
      </m:oMath>
      <w:r>
        <w:t xml:space="preserve">.</w:t>
      </w:r>
    </w:p>
    <w:p>
      <w:pPr>
        <w:pStyle w:val="BodyText"/>
      </w:pPr>
      <w:r>
        <w:t xml:space="preserve">Unable to process &lt;img src="/tikz_files/206346.svg"&gt;</w:t>
      </w:r>
      <w:r>
        <w:t xml:space="preserve">Failed: rsvg-convert --format png --dpi-x 300 --dpi-y 300 /app/tmp/svgtopng-1739293806.953793.svg --output /app/tmp/svgtopng-1739293806.953793.png</w:t>
      </w:r>
      <w:r>
        <w:t xml:space="preserve"> </w:t>
      </w:r>
      <w:r>
        <w:t xml:space="preserve">Backtrace:</w:t>
      </w:r>
      <w:r>
        <w:t xml:space="preserve"> </w:t>
      </w:r>
      <w:r>
        <w:t xml:space="preserve">/app/app/services/script/runner.rb:34:in `block in run_cmd'</w:t>
      </w:r>
      <w:r>
        <w:t xml:space="preserve"> </w:t>
      </w:r>
      <w:r>
        <w:t xml:space="preserve">&lt;internal:kernel&gt;:90:in `tap'</w:t>
      </w:r>
      <w:r>
        <w:t xml:space="preserve"> </w:t>
      </w:r>
      <w:r>
        <w:t xml:space="preserve">/app/app/services/script/runner.rb:32:in `run_cmd'</w:t>
      </w:r>
      <w:r>
        <w:t xml:space="preserve"> </w:t>
      </w:r>
      <w:r>
        <w:t xml:space="preserve">/app/app/services/script/svg_to_png.rb:27:in `convert_svg_to_png'</w:t>
      </w:r>
      <w:r>
        <w:t xml:space="preserve"> </w:t>
      </w:r>
      <w:r>
        <w:t xml:space="preserve">/app/app/services/script/svg_to_png.rb:17:in `to_png'</w:t>
      </w:r>
      <w:r>
        <w:t xml:space="preserve"> </w:t>
      </w:r>
      <w:r>
        <w:t xml:space="preserve">/app/vendor/bundle/ruby/3.3.0/gems/embeddable_content-1.1.0/app/services/embeddable_content/images/image_downloader.rb:37:in `png_rendered_from_svg'</w:t>
      </w:r>
      <w:r>
        <w:t xml:space="preserve"> </w:t>
      </w:r>
      <w:r>
        <w:t xml:space="preserve">/app/vendor/bundle/ruby/3.3.0/gems/embeddable_content-1.1.0/app/services/embeddable_content/images/image_downloader.rb:33:in `raw_image_data'</w:t>
      </w:r>
      <w:r>
        <w:t xml:space="preserve"> </w:t>
      </w:r>
      <w:r>
        <w:t xml:space="preserve">/app/vendor/bundle/ruby/3.3.0/gems/embeddable_content-1.1.0/app/services/embeddable_content/images/image_downloader.rb:13:in `block in save'</w:t>
      </w:r>
      <w:r>
        <w:t xml:space="preserve"> </w:t>
      </w:r>
      <w:r>
        <w:t xml:space="preserve">&lt;internal:kernel&gt;:90:in `tap'</w:t>
      </w:r>
      <w:r>
        <w:t xml:space="preserve"> </w:t>
      </w:r>
      <w:r>
        <w:t xml:space="preserve">/app/vendor/bundle/ruby/3.3.0/gems/embeddable_content-1.1.0/app/services/embeddable_content/images/image_downloader.rb:13:in `save'</w:t>
      </w:r>
    </w:p>
    <w:p>
      <w:pPr>
        <w:pStyle w:val="BodyText"/>
      </w:pPr>
      <w:r>
        <w:t xml:space="preserve">We can use it to estimate the input and output values of the function.</w:t>
      </w:r>
    </w:p>
    <w:p>
      <w:pPr>
        <w:pStyle w:val="BodyText"/>
      </w:pPr>
      <w:r>
        <w:t xml:space="preserve">For instance, the graph shows that</w:t>
      </w:r>
      <w:r>
        <w:t xml:space="preserve"> </w:t>
      </w:r>
      <m:oMath>
        <m:r>
          <m:t>f</m:t>
        </m:r>
        <m:d>
          <m:dPr>
            <m:begChr m:val="("/>
            <m:endChr m:val=")"/>
            <m:sepChr m:val=""/>
            <m:grow/>
          </m:dPr>
          <m:e>
            <m:r>
              <m:t>3</m:t>
            </m:r>
          </m:e>
        </m:d>
        <m:r>
          <m:rPr>
            <m:sty m:val="p"/>
          </m:rPr>
          <m:t>=</m:t>
        </m:r>
        <m:r>
          <m:t>10</m:t>
        </m:r>
      </m:oMath>
      <w:r>
        <w:t xml:space="preserve">, which means that 3 seconds after starting to run, the child has run 10 feet.</w:t>
      </w:r>
    </w:p>
    <w:p>
      <w:pPr>
        <w:pStyle w:val="BodyText"/>
      </w:pPr>
      <w:r>
        <w:t xml:space="preserve">We can also use the graph to find out the time when the child has run 50 feet, or the value of</w:t>
      </w:r>
      <w:r>
        <w:t xml:space="preserve"> </w:t>
      </w:r>
      <m:oMath>
        <m:r>
          <m:t>t</m:t>
        </m:r>
      </m:oMath>
      <w:r>
        <w:t xml:space="preserve"> </w:t>
      </w:r>
      <w:r>
        <w:t xml:space="preserve">in</w:t>
      </w:r>
      <w:r>
        <w:t xml:space="preserve"> </w:t>
      </w:r>
      <m:oMath>
        <m:r>
          <m:t>f</m:t>
        </m:r>
        <m:d>
          <m:dPr>
            <m:begChr m:val="("/>
            <m:endChr m:val=")"/>
            <m:sepChr m:val=""/>
            <m:grow/>
          </m:dPr>
          <m:e>
            <m:r>
              <m:t>t</m:t>
            </m:r>
          </m:e>
        </m:d>
        <m:r>
          <m:rPr>
            <m:sty m:val="p"/>
          </m:rPr>
          <m:t>=</m:t>
        </m:r>
        <m:r>
          <m:t>50</m:t>
        </m:r>
      </m:oMath>
      <w:r>
        <w:t xml:space="preserve">. We can see that it happened when</w:t>
      </w:r>
      <w:r>
        <w:t xml:space="preserve"> </w:t>
      </w:r>
      <m:oMath>
        <m:r>
          <m:t>t</m:t>
        </m:r>
      </m:oMath>
      <w:r>
        <w:t xml:space="preserve"> </w:t>
      </w:r>
      <w:r>
        <w:t xml:space="preserve">is 18.</w:t>
      </w:r>
    </w:p>
    <w:p>
      <w:pPr>
        <w:pStyle w:val="BodyText"/>
      </w:pPr>
      <w:r>
        <w:t xml:space="preserve">Sometimes a rule tells us what to do to the input of a function to get the output.</w:t>
      </w:r>
    </w:p>
    <w:p>
      <w:pPr>
        <w:pStyle w:val="BodyText"/>
      </w:pPr>
      <w:r>
        <w:t xml:space="preserve">Suppose function</w:t>
      </w:r>
      <w:r>
        <w:t xml:space="preserve"> </w:t>
      </w:r>
      <m:oMath>
        <m:r>
          <m:t>g</m:t>
        </m:r>
      </m:oMath>
      <w:r>
        <w:t xml:space="preserve"> </w:t>
      </w:r>
      <w:r>
        <w:t xml:space="preserve">gives the dollar cost of buying</w:t>
      </w:r>
      <w:r>
        <w:t xml:space="preserve"> </w:t>
      </w:r>
      <m:oMath>
        <m:r>
          <m:t>x</m:t>
        </m:r>
      </m:oMath>
      <w:r>
        <w:t xml:space="preserve"> </w:t>
      </w:r>
      <w:r>
        <w:t xml:space="preserve">burritos at</w:t>
      </w:r>
      <w:r>
        <w:t xml:space="preserve"> </w:t>
      </w:r>
      <w:r>
        <w:t xml:space="preserve">$</w:t>
      </w:r>
      <w:r>
        <w:t xml:space="preserve">5 each. To get the output (the cost), we multiply the input (the number of burritos) by 5. We can write:</w:t>
      </w:r>
      <w:r>
        <w:t xml:space="preserve"> </w:t>
      </w:r>
      <m:oMath>
        <m:r>
          <m:t>g</m:t>
        </m:r>
        <m:d>
          <m:dPr>
            <m:begChr m:val="("/>
            <m:endChr m:val=")"/>
            <m:sepChr m:val=""/>
            <m:grow/>
          </m:dPr>
          <m:e>
            <m:r>
              <m:t>x</m:t>
            </m:r>
          </m:e>
        </m:d>
        <m:r>
          <m:rPr>
            <m:sty m:val="p"/>
          </m:rPr>
          <m:t>=</m:t>
        </m:r>
        <m:r>
          <m:t>5</m:t>
        </m:r>
        <m:r>
          <m:t>x</m:t>
        </m:r>
      </m:oMath>
      <w:r>
        <w:t xml:space="preserve">.</w:t>
      </w:r>
    </w:p>
    <w:p>
      <w:pPr>
        <w:pStyle w:val="BodyText"/>
      </w:pPr>
      <w:r>
        <w:rPr>
          <w:bCs/>
          <w:b/>
        </w:rPr>
        <w:t xml:space="preserve">Here is a task to try with your student:</w:t>
      </w:r>
    </w:p>
    <w:p>
      <w:pPr>
        <w:pStyle w:val="BodyText"/>
      </w:pPr>
      <w:r>
        <w:t xml:space="preserve">The height in centimeters of a plant is a function of its height in inches,</w:t>
      </w:r>
      <w:r>
        <w:t xml:space="preserve"> </w:t>
      </w:r>
      <m:oMath>
        <m:r>
          <m:t>h</m:t>
        </m:r>
      </m:oMath>
      <w:r>
        <w:t xml:space="preserve">.</w:t>
      </w:r>
    </w:p>
    <w:p>
      <w:pPr>
        <w:numPr>
          <w:ilvl w:val="0"/>
          <w:numId w:val="1002"/>
        </w:numPr>
        <w:pStyle w:val="Compact"/>
      </w:pPr>
      <w:r>
        <w:t xml:space="preserve">Let</w:t>
      </w:r>
      <w:r>
        <w:t xml:space="preserve"> </w:t>
      </w:r>
      <m:oMath>
        <m:r>
          <m:t>p</m:t>
        </m:r>
      </m:oMath>
      <w:r>
        <w:t xml:space="preserve"> </w:t>
      </w:r>
      <w:r>
        <w:t xml:space="preserve">represent this function. Name the input and output of</w:t>
      </w:r>
      <w:r>
        <w:t xml:space="preserve"> </w:t>
      </w:r>
      <m:oMath>
        <m:r>
          <m:t>p</m:t>
        </m:r>
      </m:oMath>
      <w:r>
        <w:t xml:space="preserve">.</w:t>
      </w:r>
    </w:p>
    <w:p>
      <w:pPr>
        <w:numPr>
          <w:ilvl w:val="0"/>
          <w:numId w:val="1002"/>
        </w:numPr>
        <w:pStyle w:val="Compact"/>
      </w:pPr>
      <w:r>
        <w:t xml:space="preserve">What does</w:t>
      </w:r>
      <w:r>
        <w:t xml:space="preserve"> </w:t>
      </w:r>
      <m:oMath>
        <m:r>
          <m:t>p</m:t>
        </m:r>
        <m:d>
          <m:dPr>
            <m:begChr m:val="("/>
            <m:endChr m:val=")"/>
            <m:sepChr m:val=""/>
            <m:grow/>
          </m:dPr>
          <m:e>
            <m:r>
              <m:t>10</m:t>
            </m:r>
          </m:e>
        </m:d>
      </m:oMath>
      <w:r>
        <w:t xml:space="preserve"> </w:t>
      </w:r>
      <w:r>
        <w:t xml:space="preserve">mean in this situation? What about</w:t>
      </w:r>
      <w:r>
        <w:t xml:space="preserve"> </w:t>
      </w:r>
      <m:oMath>
        <m:r>
          <m:t>p</m:t>
        </m:r>
        <m:d>
          <m:dPr>
            <m:begChr m:val="("/>
            <m:endChr m:val=")"/>
            <m:sepChr m:val=""/>
            <m:grow/>
          </m:dPr>
          <m:e>
            <m:r>
              <m:t>h</m:t>
            </m:r>
          </m:e>
        </m:d>
        <m:r>
          <m:rPr>
            <m:sty m:val="p"/>
          </m:rPr>
          <m:t>=</m:t>
        </m:r>
        <m:r>
          <m:t>50.8</m:t>
        </m:r>
      </m:oMath>
      <w:r>
        <w:t xml:space="preserve">?</w:t>
      </w:r>
    </w:p>
    <w:p>
      <w:pPr>
        <w:numPr>
          <w:ilvl w:val="0"/>
          <w:numId w:val="1002"/>
        </w:numPr>
        <w:pStyle w:val="Compact"/>
      </w:pPr>
      <w:r>
        <w:t xml:space="preserve">Because there are 2.54 centimeters in 1 inch, a rule that defines</w:t>
      </w:r>
      <w:r>
        <w:t xml:space="preserve"> </w:t>
      </w:r>
      <m:oMath>
        <m:r>
          <m:t>p</m:t>
        </m:r>
      </m:oMath>
      <w:r>
        <w:t xml:space="preserve"> </w:t>
      </w:r>
      <w:r>
        <w:t xml:space="preserve">is</w:t>
      </w:r>
      <w:r>
        <w:t xml:space="preserve"> </w:t>
      </w:r>
      <m:oMath>
        <m:r>
          <m:t>p</m:t>
        </m:r>
        <m:d>
          <m:dPr>
            <m:begChr m:val="("/>
            <m:endChr m:val=")"/>
            <m:sepChr m:val=""/>
            <m:grow/>
          </m:dPr>
          <m:e>
            <m:r>
              <m:t>h</m:t>
            </m:r>
          </m:e>
        </m:d>
        <m:r>
          <m:rPr>
            <m:sty m:val="p"/>
          </m:rPr>
          <m:t>=</m:t>
        </m:r>
        <m:r>
          <m:t>2.54</m:t>
        </m:r>
        <m:r>
          <m:t>h</m:t>
        </m:r>
      </m:oMath>
      <w:r>
        <w:t xml:space="preserve">. What is the value of</w:t>
      </w:r>
      <w:r>
        <w:t xml:space="preserve"> </w:t>
      </w:r>
      <m:oMath>
        <m:r>
          <m:t>p</m:t>
        </m:r>
        <m:d>
          <m:dPr>
            <m:begChr m:val="("/>
            <m:endChr m:val=")"/>
            <m:sepChr m:val=""/>
            <m:grow/>
          </m:dPr>
          <m:e>
            <m:r>
              <m:t>10</m:t>
            </m:r>
          </m:e>
        </m:d>
      </m:oMath>
      <w:r>
        <w:t xml:space="preserve">?</w:t>
      </w:r>
    </w:p>
    <w:p>
      <w:pPr>
        <w:numPr>
          <w:ilvl w:val="0"/>
          <w:numId w:val="1002"/>
        </w:numPr>
        <w:pStyle w:val="Compact"/>
      </w:pPr>
      <w:r>
        <w:t xml:space="preserve">What is the value of</w:t>
      </w:r>
      <w:r>
        <w:t xml:space="preserve"> </w:t>
      </w:r>
      <m:oMath>
        <m:r>
          <m:t>h</m:t>
        </m:r>
      </m:oMath>
      <w:r>
        <w:t xml:space="preserve"> </w:t>
      </w:r>
      <w:r>
        <w:t xml:space="preserve">when</w:t>
      </w:r>
      <w:r>
        <w:t xml:space="preserve"> </w:t>
      </w:r>
      <m:oMath>
        <m:r>
          <m:t>p</m:t>
        </m:r>
        <m:d>
          <m:dPr>
            <m:begChr m:val="("/>
            <m:endChr m:val=")"/>
            <m:sepChr m:val=""/>
            <m:grow/>
          </m:dPr>
          <m:e>
            <m:r>
              <m:t>h</m:t>
            </m:r>
          </m:e>
        </m:d>
      </m:oMath>
      <w:r>
        <w:t xml:space="preserve"> </w:t>
      </w:r>
      <w:r>
        <w:t xml:space="preserve">is 50.8?</w:t>
      </w:r>
    </w:p>
    <w:p>
      <w:pPr>
        <w:pStyle w:val="FirstParagraph"/>
      </w:pPr>
      <w:r>
        <w:rPr>
          <w:bCs/>
          <w:b/>
        </w:rPr>
        <w:t xml:space="preserve">Solution:</w:t>
      </w:r>
    </w:p>
    <w:p>
      <w:pPr>
        <w:numPr>
          <w:ilvl w:val="0"/>
          <w:numId w:val="1003"/>
        </w:numPr>
        <w:pStyle w:val="Compact"/>
      </w:pPr>
      <w:r>
        <w:t xml:space="preserve">The input is height in inches. The output is height in centimeters.</w:t>
      </w:r>
    </w:p>
    <w:p>
      <w:pPr>
        <w:numPr>
          <w:ilvl w:val="0"/>
          <w:numId w:val="1003"/>
        </w:numPr>
        <w:pStyle w:val="Compact"/>
      </w:pPr>
      <m:oMath>
        <m:r>
          <m:t>p</m:t>
        </m:r>
        <m:d>
          <m:dPr>
            <m:begChr m:val="("/>
            <m:endChr m:val=")"/>
            <m:sepChr m:val=""/>
            <m:grow/>
          </m:dPr>
          <m:e>
            <m:r>
              <m:t>10</m:t>
            </m:r>
          </m:e>
        </m:d>
      </m:oMath>
      <w:r>
        <w:t xml:space="preserve"> </w:t>
      </w:r>
      <w:r>
        <w:t xml:space="preserve">represents the plant’s height in centimeters when its height is 10 inches.</w:t>
      </w:r>
      <w:r>
        <w:t xml:space="preserve"> </w:t>
      </w:r>
      <m:oMath>
        <m:r>
          <m:t>p</m:t>
        </m:r>
        <m:d>
          <m:dPr>
            <m:begChr m:val="("/>
            <m:endChr m:val=")"/>
            <m:sepChr m:val=""/>
            <m:grow/>
          </m:dPr>
          <m:e>
            <m:r>
              <m:t>h</m:t>
            </m:r>
          </m:e>
        </m:d>
        <m:r>
          <m:rPr>
            <m:sty m:val="p"/>
          </m:rPr>
          <m:t>=</m:t>
        </m:r>
        <m:r>
          <m:t>50.8</m:t>
        </m:r>
      </m:oMath>
      <w:r>
        <w:t xml:space="preserve"> </w:t>
      </w:r>
      <w:r>
        <w:t xml:space="preserve">tells us that the plant is 50.8 centimeters tall when its height is</w:t>
      </w:r>
      <w:r>
        <w:t xml:space="preserve"> </w:t>
      </w:r>
      <m:oMath>
        <m:r>
          <m:t>h</m:t>
        </m:r>
      </m:oMath>
      <w:r>
        <w:t xml:space="preserve"> </w:t>
      </w:r>
      <w:r>
        <w:t xml:space="preserve">inches.</w:t>
      </w:r>
    </w:p>
    <w:p>
      <w:pPr>
        <w:numPr>
          <w:ilvl w:val="0"/>
          <w:numId w:val="1003"/>
        </w:numPr>
        <w:pStyle w:val="Compact"/>
      </w:pPr>
      <w:r>
        <w:t xml:space="preserve">25.4 centimeters. (</w:t>
      </w:r>
      <m:oMath>
        <m:r>
          <m:t>p</m:t>
        </m:r>
        <m:d>
          <m:dPr>
            <m:begChr m:val="("/>
            <m:endChr m:val=")"/>
            <m:sepChr m:val=""/>
            <m:grow/>
          </m:dPr>
          <m:e>
            <m:r>
              <m:t>10</m:t>
            </m:r>
          </m:e>
        </m:d>
        <m:r>
          <m:rPr>
            <m:sty m:val="p"/>
          </m:rPr>
          <m:t>=</m:t>
        </m:r>
        <m:r>
          <m:t>2.54</m:t>
        </m:r>
        <m:r>
          <m:rPr>
            <m:sty m:val="p"/>
          </m:rPr>
          <m:t>×</m:t>
        </m:r>
        <m:r>
          <m:t>10</m:t>
        </m:r>
        <m:r>
          <m:rPr>
            <m:sty m:val="p"/>
          </m:rPr>
          <m:t>=</m:t>
        </m:r>
        <m:r>
          <m:t>25.4</m:t>
        </m:r>
      </m:oMath>
      <w:r>
        <w:t xml:space="preserve">)</w:t>
      </w:r>
    </w:p>
    <w:p>
      <w:pPr>
        <w:numPr>
          <w:ilvl w:val="0"/>
          <w:numId w:val="1003"/>
        </w:numPr>
        <w:pStyle w:val="Compact"/>
      </w:pPr>
      <w:r>
        <w:t xml:space="preserve">20 inches</w:t>
      </w:r>
    </w:p>
    <w:bookmarkEnd w:id="20"/>
    <w:bookmarkEnd w:id="2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2025-02-11T17:10:07Z</dcterms:created>
  <dcterms:modified xsi:type="dcterms:W3CDTF">2025-02-11T17:10:07Z</dcterms:modified>
</cp:coreProperties>
</file>

<file path=docProps/custom.xml><?xml version="1.0" encoding="utf-8"?>
<Properties xmlns="http://schemas.openxmlformats.org/officeDocument/2006/custom-properties" xmlns:vt="http://schemas.openxmlformats.org/officeDocument/2006/docPropsVTypes"/>
</file>