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jpg" ContentType="image/jpe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share-more-sandwiches"/>
    <w:p>
      <w:pPr>
        <w:pStyle w:val="Heading2"/>
      </w:pPr>
      <w:r>
        <w:t xml:space="preserve">Lesson 2: Share More Sandwiches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diagrams and expressions to represent division situations.</w:t>
      </w:r>
    </w:p>
    <w:bookmarkStart w:id="24" w:name="X7427df141b636ee758ab18f9b52c1138db69638"/>
    <w:p>
      <w:pPr>
        <w:pStyle w:val="Heading3"/>
      </w:pPr>
      <w:r>
        <w:t xml:space="preserve">Warm-up: Estimation Exploration: Name that Fraction</w:t>
      </w:r>
    </w:p>
    <w:p>
      <w:pPr>
        <w:pStyle w:val="FirstParagraph"/>
      </w:pPr>
      <w:r>
        <w:t xml:space="preserve">The large rectangle represents 1. What fraction of the large rectangle is shaded?</w:t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Rectangle. Less than 1 fourth shaded blue. " title="" id="22" name="Picture"/>
            <a:graphic>
              <a:graphicData uri="http://schemas.openxmlformats.org/drawingml/2006/picture">
                <pic:pic>
                  <pic:nvPicPr>
                    <pic:cNvPr descr="/app/tmp/embedder-1671027383.38129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one-sandwich"/>
    <w:p>
      <w:pPr>
        <w:pStyle w:val="Heading3"/>
      </w:pPr>
      <w:r>
        <w:t xml:space="preserve">2.1: One Sandwich</w:t>
      </w:r>
    </w:p>
    <w:p>
      <w:pPr>
        <w:pStyle w:val="FirstParagraph"/>
      </w:pPr>
      <w:r>
        <w:t xml:space="preserve">Jada’s family made sandwiches to share at a family celebration. Complete the table to show how much sandwich each person gets.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7383.4390929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sandwiches being shared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people sharing sandwiches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amount of sandwich each person gets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division expression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Choose one row from the table and represent your thinking with a diagram.</w:t>
      </w:r>
    </w:p>
    <w:p>
      <w:pPr>
        <w:numPr>
          <w:ilvl w:val="0"/>
          <w:numId w:val="1002"/>
        </w:numPr>
        <w:pStyle w:val="Compact"/>
      </w:pPr>
      <w:r>
        <w:t xml:space="preserve">What patterns do you notice in the table?</w:t>
      </w:r>
    </w:p>
    <w:bookmarkEnd w:id="28"/>
    <w:bookmarkStart w:id="35" w:name="card-sort-sandwich-match"/>
    <w:p>
      <w:pPr>
        <w:pStyle w:val="Heading3"/>
      </w:pPr>
      <w:r>
        <w:t xml:space="preserve">2.2: Card Sort: Sandwich Match</w:t>
      </w:r>
    </w:p>
    <w:p>
      <w:pPr>
        <w:pStyle w:val="FirstParagraph"/>
      </w:pPr>
      <w:r>
        <w:drawing>
          <wp:inline>
            <wp:extent cx="2971800" cy="960122"/>
            <wp:effectExtent b="0" l="0" r="0" t="0"/>
            <wp:docPr descr="2 diagrams of equal length. 5 equal parts. 1 part shaded. Total length, 1." title="" id="30" name="Picture"/>
            <a:graphic>
              <a:graphicData uri="http://schemas.openxmlformats.org/drawingml/2006/picture">
                <pic:pic>
                  <pic:nvPicPr>
                    <pic:cNvPr descr="/app/tmp/embedder-1671027383.522627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teacher will give you a set of cards. Match each representation with a situation and expression. Some situations and expressions will have more than one matching representation.</w:t>
      </w:r>
    </w:p>
    <w:p>
      <w:pPr>
        <w:pStyle w:val="BodyText"/>
      </w:pPr>
      <w:r>
        <w:t xml:space="preserve">Choose one set of matched cards.</w:t>
      </w:r>
    </w:p>
    <w:p>
      <w:pPr>
        <w:numPr>
          <w:ilvl w:val="0"/>
          <w:numId w:val="1003"/>
        </w:numPr>
        <w:pStyle w:val="Compact"/>
      </w:pPr>
      <w:r>
        <w:t xml:space="preserve">Show or explain how the diagram(s) and expression represent the number of sandwiches being shared.</w:t>
      </w:r>
    </w:p>
    <w:p>
      <w:pPr>
        <w:numPr>
          <w:ilvl w:val="0"/>
          <w:numId w:val="1003"/>
        </w:numPr>
        <w:pStyle w:val="Compact"/>
      </w:pPr>
      <w:r>
        <w:t xml:space="preserve">Show or explain how the diagram(s) and expression represent the number of people sharing the sandwiches.</w:t>
      </w:r>
    </w:p>
    <w:p>
      <w:pPr>
        <w:numPr>
          <w:ilvl w:val="0"/>
          <w:numId w:val="1003"/>
        </w:numPr>
        <w:pStyle w:val="Compact"/>
      </w:pPr>
      <w:r>
        <w:t xml:space="preserve">How much sandwich does each person get in the situation?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jp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2022-12-14T14:16:24Z</dcterms:created>
  <dcterms:modified xsi:type="dcterms:W3CDTF">2022-12-14T14:16:24Z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A0x8gUAb5KwrumdhjwcARE8Vi6zlLu6feV/QTEa3pPQnSDnYLJMc8e5exH/eYywsdv3yKvGks4T81TU8MrinqQ==</vt:lpwstr>
  </property>
</Properties>
</file>