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4acc0e94b4e58e96d96ee83c089581030c4d9d"/>
    <w:p>
      <w:pPr>
        <w:pStyle w:val="Heading2"/>
      </w:pPr>
      <w:r>
        <w:t xml:space="preserve">Unit 1 Lesson 16: Resolvamos todo tipo de problemas de comparación</w:t>
      </w:r>
    </w:p>
    <w:bookmarkEnd w:id="20"/>
    <w:bookmarkStart w:id="22" w:name="Xb6d4857363cb95158d0e4c912ead090f886498d"/>
    <w:p>
      <w:pPr>
        <w:pStyle w:val="Heading3"/>
      </w:pPr>
      <w:r>
        <w:t xml:space="preserve">WU Verdadero o falso: Múltiplos de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cómo pensaste.</w:t>
      </w:r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33" w:name="un-paseo-a-la-biblioteca"/>
    <w:p>
      <w:pPr>
        <w:pStyle w:val="Heading3"/>
      </w:pPr>
      <w:r>
        <w:t xml:space="preserve">1 Un paseo a la biblioteca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Priya y Andre devolvieron libros a la biblioteca. Priya devolvió 29 libros. Andre devolvió 8 libros más que Priya.</w:t>
      </w:r>
    </w:p>
    <w:p>
      <w:pPr>
        <w:numPr>
          <w:ilvl w:val="1"/>
          <w:numId w:val="1003"/>
        </w:numPr>
        <w:pStyle w:val="Compact"/>
      </w:pPr>
      <w:r>
        <w:t xml:space="preserve">¿Quién devolvió más libros?</w:t>
      </w:r>
    </w:p>
    <w:p>
      <w:pPr>
        <w:numPr>
          <w:ilvl w:val="1"/>
          <w:numId w:val="1003"/>
        </w:numPr>
        <w:pStyle w:val="Compact"/>
      </w:pPr>
      <w:r>
        <w:t xml:space="preserve">Usa el problema-historia para completar el diagrama.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280160"/>
            <wp:effectExtent b="0" l="0" r="0" t="0"/>
            <wp:docPr descr="Diagram. Two rectangles of equal length. Rectangle on top not labeled, split into 2 parts. First part, shaded, total length, blank. Second part has dashed outline, total length, blank. Rectangle on the bottom not labeled. Total length, blank." title="" id="24" name="Picture"/>
            <a:graphic>
              <a:graphicData uri="http://schemas.openxmlformats.org/drawingml/2006/picture">
                <pic:pic>
                  <pic:nvPicPr>
                    <pic:cNvPr descr="/app/tmp/embedder-1671042659.417324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¿Cuántos libros devolvió Andre?</w:t>
      </w:r>
    </w:p>
    <w:p>
      <w:pPr>
        <w:numPr>
          <w:ilvl w:val="0"/>
          <w:numId w:val="1002"/>
        </w:numPr>
      </w:pPr>
      <w:r>
        <w:t xml:space="preserve">Anoche, Andre leyó 45 páginas de su libro. Priya leyó 20 páginas menos que Andre.</w:t>
      </w:r>
    </w:p>
    <w:p>
      <w:pPr>
        <w:numPr>
          <w:ilvl w:val="1"/>
          <w:numId w:val="1004"/>
        </w:numPr>
        <w:pStyle w:val="Compact"/>
      </w:pPr>
      <w:r>
        <w:t xml:space="preserve">¿Quién leyó más páginas?</w:t>
      </w:r>
    </w:p>
    <w:p>
      <w:pPr>
        <w:numPr>
          <w:ilvl w:val="1"/>
          <w:numId w:val="1004"/>
        </w:numPr>
        <w:pStyle w:val="Compact"/>
      </w:pPr>
      <w:r>
        <w:t xml:space="preserve">Usa el problema-historia para completar el diagrama.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554492"/>
            <wp:effectExtent b="0" l="0" r="0" t="0"/>
            <wp:docPr descr="Diagram. Two rectangles of equal length. Rectangle on top not labeled, split into 2 parts. First part, shaded, total length, blank. Second part has dashed outline, total length, blank. Rectangle on the bottom not labeled, shaded, total length, blank." title="" id="27" name="Picture"/>
            <a:graphic>
              <a:graphicData uri="http://schemas.openxmlformats.org/drawingml/2006/picture">
                <pic:pic>
                  <pic:nvPicPr>
                    <pic:cNvPr descr="/app/tmp/embedder-1671042659.47550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¿Cuántas páginas leyó Priya?</w:t>
      </w:r>
    </w:p>
    <w:p>
      <w:pPr>
        <w:pStyle w:val="FirstParagraph"/>
      </w:pPr>
      <w:r>
        <w:drawing>
          <wp:inline>
            <wp:extent cx="1893022" cy="1905254"/>
            <wp:effectExtent b="0" l="0" r="0" t="0"/>
            <wp:docPr descr="A stack of books." title="" id="30" name="Picture"/>
            <a:graphic>
              <a:graphicData uri="http://schemas.openxmlformats.org/drawingml/2006/picture">
                <pic:pic>
                  <pic:nvPicPr>
                    <pic:cNvPr descr="/app/tmp/embedder-1671042659.540748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22" cy="19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resolvamos-problemas-de-comparación"/>
    <w:p>
      <w:pPr>
        <w:pStyle w:val="Heading3"/>
      </w:pPr>
      <w:r>
        <w:t xml:space="preserve">2 Resolvamos problemas de comparación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Jada leyó 10 páginas menos que Noah. Noah leyó 27 páginas. ¿Cuántas páginas leyó Jada?</w:t>
      </w:r>
    </w:p>
    <w:p>
      <w:pPr>
        <w:numPr>
          <w:ilvl w:val="0"/>
          <w:numId w:val="1005"/>
        </w:numPr>
        <w:pStyle w:val="Compact"/>
      </w:pPr>
      <w:r>
        <w:t xml:space="preserve">Noah duró 25 minutos leyendo. Jada duró 30 minutos más que Noah leyendo. ¿Cuántos minutos duró Jada leyendo?</w:t>
      </w:r>
    </w:p>
    <w:p>
      <w:pPr>
        <w:numPr>
          <w:ilvl w:val="0"/>
          <w:numId w:val="1005"/>
        </w:numPr>
        <w:pStyle w:val="Compact"/>
      </w:pPr>
      <w:r>
        <w:t xml:space="preserve">Jada leyó 47 páginas del libro. Noah leyó 20 páginas del libro. ¿Cuántas páginas menos leyó Noah?</w:t>
      </w:r>
    </w:p>
    <w:p>
      <w:pPr>
        <w:numPr>
          <w:ilvl w:val="0"/>
          <w:numId w:val="1005"/>
        </w:numPr>
        <w:pStyle w:val="Compact"/>
      </w:pPr>
      <w:r>
        <w:t xml:space="preserve">Noah apiló 14 libros más que Jada. Jada apiló 28 libros. ¿Cuántos libros apiló Noah?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2022-12-14T18:31:00Z</dcterms:created>
  <dcterms:modified xsi:type="dcterms:W3CDTF">2022-12-14T18:31:00Z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X7KmeT0wti0y2fyzoQeF+0q2z3K3y/IM9VI46GHNpdJ7tuMgUbhOcPc9X63wY6mTc1629KNBrxdw2N2YFcKmjw==</vt:lpwstr>
  </property>
</Properties>
</file>