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finding-cone-dimensions"/>
    <w:p>
      <w:pPr>
        <w:pStyle w:val="Heading2"/>
      </w:pPr>
      <w:r>
        <w:t xml:space="preserve">Lesson 20: Finding Cone Dimensions</w:t>
      </w:r>
    </w:p>
    <w:bookmarkEnd w:id="20"/>
    <w:p>
      <w:pPr>
        <w:pStyle w:val="FirstParagraph"/>
      </w:pPr>
      <w:r>
        <w:t xml:space="preserve">Let’s figure out the dimensions of cones. </w:t>
      </w:r>
    </w:p>
    <w:bookmarkStart w:id="21" w:name="number-talk-thirds"/>
    <w:p>
      <w:pPr>
        <w:pStyle w:val="Heading3"/>
      </w:pPr>
      <w:r>
        <w:t xml:space="preserve">20.1: Number Talk: Thirds</w:t>
      </w:r>
    </w:p>
    <w:p>
      <w:pPr>
        <w:pStyle w:val="FirstParagraph"/>
      </w:pPr>
      <w:r>
        <w:t xml:space="preserve">For each equation, decide what value, if any, would make it true.</w:t>
      </w:r>
    </w:p>
    <w:p>
      <w:pPr>
        <w:pStyle w:val="BodyText"/>
      </w:pPr>
      <m:oMath>
        <m:r>
          <m:t>27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h</m:t>
        </m:r>
      </m:oMath>
    </w:p>
    <w:p>
      <w:pPr>
        <w:pStyle w:val="BodyText"/>
      </w:pPr>
      <m:oMath>
        <m:r>
          <m:t>27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sSup>
          <m:e>
            <m:r>
              <m:t>r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t>12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r>
          <m:t>a</m:t>
        </m:r>
      </m:oMath>
    </w:p>
    <w:p>
      <w:pPr>
        <w:pStyle w:val="BodyText"/>
      </w:pPr>
      <m:oMath>
        <m:r>
          <m:t>12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b</m:t>
            </m:r>
          </m:e>
          <m:sup>
            <m:r>
              <m:t>2</m:t>
            </m:r>
          </m:sup>
        </m:sSup>
      </m:oMath>
    </w:p>
    <w:bookmarkEnd w:id="21"/>
    <w:bookmarkStart w:id="25" w:name="an-unknown-radius"/>
    <w:p>
      <w:pPr>
        <w:pStyle w:val="Heading3"/>
      </w:pPr>
      <w:r>
        <w:t xml:space="preserve">20.2: An Unknown Radius</w:t>
      </w:r>
    </w:p>
    <w:p>
      <w:pPr>
        <w:pStyle w:val="FirstParagraph"/>
      </w:pPr>
      <w:r>
        <w:t xml:space="preserve">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of a cone with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given by the formula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  <w:r>
        <w:t xml:space="preserve">.</w:t>
      </w:r>
    </w:p>
    <w:p>
      <w:pPr>
        <w:pStyle w:val="BodyText"/>
      </w:pPr>
      <w:r>
        <w:drawing>
          <wp:inline>
            <wp:extent cx="4018466" cy="1183521"/>
            <wp:effectExtent b="0" l="0" r="0" t="0"/>
            <wp:docPr descr="A cone. The radius is labeled &quot;r&quot; and the height is labeled &quot;3.&quot;" title="" id="23" name="Picture"/>
            <a:graphic>
              <a:graphicData uri="http://schemas.openxmlformats.org/drawingml/2006/picture">
                <pic:pic>
                  <pic:nvPicPr>
                    <pic:cNvPr descr="/app/tmp/embedder-1671074164.756948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466" cy="118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volume of this cone with height 3 units and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64</m:t>
        </m:r>
        <m:r>
          <m:t>π</m:t>
        </m:r>
      </m:oMath>
      <w:r>
        <w:t xml:space="preserve"> </w:t>
      </w:r>
      <w:r>
        <w:t xml:space="preserve">cubic units. This statement is true:</w:t>
      </w:r>
    </w:p>
    <w:p>
      <w:pPr>
        <w:pStyle w:val="BodyText"/>
      </w:pPr>
      <m:oMath>
        <m:r>
          <m:t>64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r>
          <m:t>3</m:t>
        </m:r>
      </m:oMath>
      <w:r>
        <w:t xml:space="preserve"> What does the radius of this cone have to be? Explain how you know.</w:t>
      </w:r>
    </w:p>
    <w:bookmarkEnd w:id="25"/>
    <w:bookmarkStart w:id="33" w:name="cones-with-unknown-dimensions"/>
    <w:p>
      <w:pPr>
        <w:pStyle w:val="Heading3"/>
      </w:pPr>
      <w:r>
        <w:t xml:space="preserve">20.3: Cones with Unknown Dimensions</w:t>
      </w:r>
    </w:p>
    <w:p>
      <w:pPr>
        <w:pStyle w:val="FirstParagraph"/>
      </w:pPr>
      <w:r>
        <w:drawing>
          <wp:inline>
            <wp:extent cx="4045990" cy="3137707"/>
            <wp:effectExtent b="0" l="0" r="0" t="0"/>
            <wp:docPr descr="A cone with dotted lines to represent height, diameter, and radius" title="" id="27" name="Picture"/>
            <a:graphic>
              <a:graphicData uri="http://schemas.openxmlformats.org/drawingml/2006/picture">
                <pic:pic>
                  <pic:nvPicPr>
                    <pic:cNvPr descr="/app/tmp/embedder-1671074164.79741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990" cy="3137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Each row of the table has some information about a particular cone. Complete the table with the missing dimensions.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diameter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radius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of the base (square 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 of cone (cubic units)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144</m:t>
              </m:r>
              <m:r>
                <m:t>π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200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64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3.14</w:t>
            </w:r>
          </w:p>
        </w:tc>
      </w:tr>
    </w:tbl>
    <w:p>
      <w:pPr>
        <w:pStyle w:val="BodyText"/>
      </w:pPr>
      <w:r>
        <w:t xml:space="preserve"> 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 </w:t>
      </w:r>
      <w:r>
        <w:rPr>
          <w:iCs/>
          <w:i/>
        </w:rPr>
        <w:t xml:space="preserve">frustum</w:t>
      </w:r>
      <w:r>
        <w:t xml:space="preserve"> is the result of taking a cone and slicing off a smaller cone using a cut parallel to the base.</w:t>
      </w:r>
    </w:p>
    <w:p>
      <w:pPr>
        <w:pStyle w:val="BodyText"/>
      </w:pPr>
      <w:r>
        <w:drawing>
          <wp:inline>
            <wp:extent cx="1483224" cy="1391478"/>
            <wp:effectExtent b="0" l="0" r="0" t="0"/>
            <wp:docPr descr="A frustrum, a a small circle centered above a larger circle, similar to a cone but without a point." title="" id="30" name="Picture"/>
            <a:graphic>
              <a:graphicData uri="http://schemas.openxmlformats.org/drawingml/2006/picture">
                <pic:pic>
                  <pic:nvPicPr>
                    <pic:cNvPr descr="/app/tmp/embedder-1671074164.832419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24" cy="13914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a formula for the volume of a frustum, including deciding which quantities you are going to include in your formula.</w:t>
      </w:r>
    </w:p>
    <w:bookmarkEnd w:id="32"/>
    <w:bookmarkEnd w:id="33"/>
    <w:bookmarkStart w:id="37" w:name="popcorn-deals"/>
    <w:p>
      <w:pPr>
        <w:pStyle w:val="Heading3"/>
      </w:pPr>
      <w:r>
        <w:t xml:space="preserve">20.4: Popcorn Deals</w:t>
      </w:r>
    </w:p>
    <w:p>
      <w:pPr>
        <w:pStyle w:val="FirstParagraph"/>
      </w:pPr>
      <w:r>
        <w:t xml:space="preserve">A movie theater offers two containers:</w:t>
      </w:r>
    </w:p>
    <w:p>
      <w:pPr>
        <w:pStyle w:val="BodyText"/>
      </w:pPr>
      <w:r>
        <w:drawing>
          <wp:inline>
            <wp:extent cx="5128591" cy="3752404"/>
            <wp:effectExtent b="0" l="0" r="0" t="0"/>
            <wp:docPr descr="Two popcorn containers. First, cone, diameter 12 centimeters, height 19 centimeters. Second, cylinder, diameter 8 centimeters, height 15 centimeters." title="" id="35" name="Picture"/>
            <a:graphic>
              <a:graphicData uri="http://schemas.openxmlformats.org/drawingml/2006/picture">
                <pic:pic>
                  <pic:nvPicPr>
                    <pic:cNvPr descr="/app/tmp/embedder-1671074164.86565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3752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container is the better value? Use 3.14 as an approximation for</w:t>
      </w:r>
      <w:r>
        <w:t xml:space="preserve"> </w:t>
      </w:r>
      <m:oMath>
        <m:r>
          <m:t>π</m:t>
        </m:r>
      </m:oMath>
      <w:r>
        <w:t xml:space="preserve">.</w:t>
      </w:r>
    </w:p>
    <w:bookmarkEnd w:id="37"/>
    <w:bookmarkStart w:id="41" w:name="lesson-20-summary"/>
    <w:p>
      <w:pPr>
        <w:pStyle w:val="Heading3"/>
      </w:pPr>
      <w:r>
        <w:t xml:space="preserve">Lesson 20 Summary</w:t>
      </w:r>
    </w:p>
    <w:p>
      <w:pPr>
        <w:pStyle w:val="FirstParagraph"/>
      </w:pPr>
      <w:r>
        <w:t xml:space="preserve">As we saw with cylinders, 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of a cone depends on the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of the base and the height</w:t>
      </w:r>
      <w:r>
        <w:t xml:space="preserve"> </w:t>
      </w:r>
      <m:oMath>
        <m:r>
          <m:t>h</m:t>
        </m:r>
      </m:oMath>
      <w:r>
        <w:t xml:space="preserve">:</w:t>
      </w:r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</w:p>
    <w:p>
      <w:pPr>
        <w:pStyle w:val="BodyText"/>
      </w:pPr>
      <w:r>
        <w:t xml:space="preserve">If we know the radius and height, we can find the volume. If we know the volume and one of the dimensions (either radius or height), we can find the other dimension.</w:t>
      </w:r>
    </w:p>
    <w:p>
      <w:pPr>
        <w:pStyle w:val="BodyText"/>
      </w:pPr>
      <w:r>
        <w:t xml:space="preserve">For example, imagine a cone with a volume of </w:t>
      </w:r>
      <m:oMath>
        <m:r>
          <m:t>64</m:t>
        </m:r>
        <m:r>
          <m:t>π</m:t>
        </m:r>
      </m:oMath>
      <w:r>
        <w:t xml:space="preserve"> cm</w:t>
      </w:r>
      <w:r>
        <w:rPr>
          <w:vertAlign w:val="superscript"/>
        </w:rPr>
        <w:t xml:space="preserve">3</w:t>
      </w:r>
      <w:r>
        <w:t xml:space="preserve">, a height of 3 cm, and an unknown radius</w:t>
      </w:r>
      <w:r>
        <w:t xml:space="preserve"> </w:t>
      </w:r>
      <m:oMath>
        <m:r>
          <m:t>r</m:t>
        </m:r>
      </m:oMath>
      <w:r>
        <w:t xml:space="preserve">. From the volume formula, we know that</w:t>
      </w:r>
    </w:p>
    <w:p>
      <w:pPr>
        <w:pStyle w:val="BodyText"/>
      </w:pPr>
      <m:oMath>
        <m:r>
          <m:t>64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r>
          <m:t>3</m:t>
        </m:r>
      </m:oMath>
    </w:p>
    <w:p>
      <w:pPr>
        <w:pStyle w:val="BodyText"/>
      </w:pPr>
      <w:r>
        <w:t xml:space="preserve">Looking at the structure of the equation, we can see that</w:t>
      </w:r>
      <w:r>
        <w:t xml:space="preserve"> </w:t>
      </w:r>
      <m:oMath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64</m:t>
        </m:r>
      </m:oMath>
      <w:r>
        <w:t xml:space="preserve">, so the radius must be 8 cm.</w:t>
      </w:r>
    </w:p>
    <w:p>
      <w:pPr>
        <w:pStyle w:val="BodyText"/>
      </w:pPr>
      <w:r>
        <w:t xml:space="preserve">Now imagine a different cone with a volume of</w:t>
      </w:r>
      <w:r>
        <w:t xml:space="preserve"> </w:t>
      </w:r>
      <m:oMath>
        <m:r>
          <m:t>18</m:t>
        </m:r>
        <m:r>
          <m:t>π</m:t>
        </m:r>
      </m:oMath>
      <w:r>
        <w:t xml:space="preserve"> cm</w:t>
      </w:r>
      <w:r>
        <w:rPr>
          <w:vertAlign w:val="superscript"/>
        </w:rPr>
        <w:t xml:space="preserve">3</w:t>
      </w:r>
      <w:r>
        <w:t xml:space="preserve">, a radius of 3 cm, and an unknown height</w:t>
      </w:r>
      <w:r>
        <w:t xml:space="preserve"> </w:t>
      </w:r>
      <m:oMath>
        <m:r>
          <m:t>h</m:t>
        </m:r>
      </m:oMath>
      <w:r>
        <w:t xml:space="preserve">. Using the formula for the volume of the cone, we know that</w:t>
      </w:r>
    </w:p>
    <w:p>
      <w:pPr>
        <w:pStyle w:val="BodyText"/>
      </w:pPr>
      <m:oMath>
        <m:r>
          <m:t>18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t>h</m:t>
        </m:r>
      </m:oMath>
    </w:p>
    <w:p>
      <w:pPr>
        <w:pStyle w:val="BodyText"/>
      </w:pPr>
      <w:r>
        <w:t xml:space="preserve">so the height must be 6 cm. Can you see why?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2022-12-15T03:16:05Z</dcterms:created>
  <dcterms:modified xsi:type="dcterms:W3CDTF">2022-12-15T03:16:05Z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/rz5iDNE4I/HIyxo/0IDDmYlASb05savWox/3dVnlLUd8gPPX2dvW8+whuUuRILLWhVJiql/vnhPkLk6QgrCHQ==</vt:lpwstr>
  </property>
</Properties>
</file>