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a95734fccaa80ad0e16b9ec5976807ab81a7aa"/>
    <w:p>
      <w:pPr>
        <w:pStyle w:val="Heading2"/>
      </w:pPr>
      <w:r>
        <w:t xml:space="preserve">Lesson 25: Using Linear Relations to Solve Problems</w:t>
      </w:r>
    </w:p>
    <w:bookmarkEnd w:id="20"/>
    <w:p>
      <w:pPr>
        <w:pStyle w:val="FirstParagraph"/>
      </w:pPr>
      <w:r>
        <w:t xml:space="preserve">Let’s write equations for real-world situations and think about their solutions.</w:t>
      </w:r>
    </w:p>
    <w:bookmarkStart w:id="21" w:name="buying-fruit"/>
    <w:p>
      <w:pPr>
        <w:pStyle w:val="Heading3"/>
      </w:pPr>
      <w:r>
        <w:t xml:space="preserve">25.1: Buying Fruit</w:t>
      </w:r>
    </w:p>
    <w:p>
      <w:pPr>
        <w:pStyle w:val="FirstParagraph"/>
      </w:pPr>
      <w:r>
        <w:t xml:space="preserve">For each relationship described, write an equation to represent the relationship.</w:t>
      </w:r>
    </w:p>
    <w:p>
      <w:pPr>
        <w:numPr>
          <w:ilvl w:val="0"/>
          <w:numId w:val="1001"/>
        </w:numPr>
        <w:pStyle w:val="Compact"/>
      </w:pPr>
      <w:r>
        <w:t xml:space="preserve">Grapes cost</w:t>
      </w:r>
      <w:r>
        <w:t xml:space="preserve"> </w:t>
      </w:r>
      <w:r>
        <w:t xml:space="preserve">$</w:t>
      </w:r>
      <w:r>
        <w:t xml:space="preserve">2.39 per pound. Bananas cost</w:t>
      </w:r>
      <w:r>
        <w:t xml:space="preserve"> </w:t>
      </w:r>
      <w:r>
        <w:t xml:space="preserve">$</w:t>
      </w:r>
      <w:r>
        <w:t xml:space="preserve">0.59 per pound. You have</w:t>
      </w:r>
      <w:r>
        <w:t xml:space="preserve"> </w:t>
      </w:r>
      <w:r>
        <w:t xml:space="preserve">$</w:t>
      </w:r>
      <w:r>
        <w:t xml:space="preserve">15 to spend on </w:t>
      </w:r>
      <m:oMath>
        <m:r>
          <m:t>g</m:t>
        </m:r>
      </m:oMath>
      <w:r>
        <w:t xml:space="preserve"> </w:t>
      </w:r>
      <w:r>
        <w:t xml:space="preserve">pounds of grapes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pounds of bananas.</w:t>
      </w:r>
    </w:p>
    <w:p>
      <w:pPr>
        <w:numPr>
          <w:ilvl w:val="0"/>
          <w:numId w:val="1001"/>
        </w:numPr>
        <w:pStyle w:val="Compact"/>
      </w:pPr>
      <w:r>
        <w:t xml:space="preserve">A savings account has</w:t>
      </w:r>
      <w:r>
        <w:t xml:space="preserve"> </w:t>
      </w:r>
      <w:r>
        <w:t xml:space="preserve">$</w:t>
      </w:r>
      <w:r>
        <w:t xml:space="preserve">50 in it at the start of the year and</w:t>
      </w:r>
      <w:r>
        <w:t xml:space="preserve"> </w:t>
      </w:r>
      <w:r>
        <w:t xml:space="preserve">$</w:t>
      </w:r>
      <w:r>
        <w:t xml:space="preserve">20 is deposited each week.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weeks, there are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dollars in the account.</w:t>
      </w:r>
    </w:p>
    <w:bookmarkEnd w:id="21"/>
    <w:bookmarkStart w:id="25" w:name="five-savings-accounts"/>
    <w:p>
      <w:pPr>
        <w:pStyle w:val="Heading3"/>
      </w:pPr>
      <w:r>
        <w:t xml:space="preserve">25.2: Five Savings Accounts</w:t>
      </w:r>
    </w:p>
    <w:p>
      <w:pPr>
        <w:pStyle w:val="FirstParagraph"/>
      </w:pPr>
      <w:r>
        <w:t xml:space="preserve">Each line represents one person’s weekly savings account balance from the start of the year.</w:t>
      </w:r>
    </w:p>
    <w:p>
      <w:pPr>
        <w:pStyle w:val="FirstParagraph"/>
      </w:pPr>
      <w:r>
        <w:drawing>
          <wp:inline>
            <wp:extent cx="5943600" cy="3978116"/>
            <wp:effectExtent b="0" l="0" r="0" t="0"/>
            <wp:docPr descr="Coorindate grid. Lines a, c, d, e, h. " title="" id="23" name="Picture"/>
            <a:graphic>
              <a:graphicData uri="http://schemas.openxmlformats.org/drawingml/2006/picture">
                <pic:pic>
                  <pic:nvPicPr>
                    <pic:cNvPr descr="/app/tmp/embedder-1671073851.606895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8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Choose one line and write a description of what happens to that person's account over the first 17 weeks of the year. Do not tell your group which line you chose.</w:t>
      </w:r>
    </w:p>
    <w:p>
      <w:pPr>
        <w:numPr>
          <w:ilvl w:val="0"/>
          <w:numId w:val="1003"/>
        </w:numPr>
        <w:pStyle w:val="Compact"/>
      </w:pPr>
      <w:r>
        <w:t xml:space="preserve">Share your story with your group and see if anyone can guess your line.</w:t>
      </w:r>
    </w:p>
    <w:p>
      <w:pPr>
        <w:numPr>
          <w:ilvl w:val="0"/>
          <w:numId w:val="1003"/>
        </w:numPr>
      </w:pPr>
      <w:r>
        <w:t xml:space="preserve">Write an equation for each line on the graph. What do the slope,</w:t>
      </w:r>
      <w:r>
        <w:t xml:space="preserve"> </w:t>
      </w:r>
      <m:oMath>
        <m:r>
          <m:t>m</m:t>
        </m:r>
      </m:oMath>
      <w:r>
        <w:t xml:space="preserve">, and vertical intercept,</w:t>
      </w:r>
      <w:r>
        <w:t xml:space="preserve"> </w:t>
      </w:r>
      <m:oMath>
        <m:r>
          <m:t>b</m:t>
        </m:r>
      </m:oMath>
      <w:r>
        <w:t xml:space="preserve">, in each equation mean in the situation?</w:t>
      </w:r>
    </w:p>
    <w:p>
      <w:pPr>
        <w:numPr>
          <w:ilvl w:val="0"/>
          <w:numId w:val="1003"/>
        </w:numPr>
        <w:pStyle w:val="Compact"/>
      </w:pPr>
      <w:r>
        <w:t xml:space="preserve">For which equation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70</m:t>
            </m:r>
          </m:e>
        </m:d>
      </m:oMath>
      <w:r>
        <w:t xml:space="preserve"> </w:t>
      </w:r>
      <w:r>
        <w:t xml:space="preserve">a solution? Interpret this solution in terms of your story.</w:t>
      </w:r>
    </w:p>
    <w:p>
      <w:pPr>
        <w:numPr>
          <w:ilvl w:val="0"/>
          <w:numId w:val="1003"/>
        </w:numPr>
        <w:pStyle w:val="Compact"/>
      </w:pPr>
      <w:r>
        <w:t xml:space="preserve">Predict the balance in each account after 20 weeks.</w:t>
      </w:r>
    </w:p>
    <w:bookmarkEnd w:id="25"/>
    <w:bookmarkStart w:id="32" w:name="fabulous-fish"/>
    <w:p>
      <w:pPr>
        <w:pStyle w:val="Heading3"/>
      </w:pPr>
      <w:r>
        <w:t xml:space="preserve">25.3: Fabulous Fish</w:t>
      </w:r>
    </w:p>
    <w:p>
      <w:pPr>
        <w:pStyle w:val="FirstParagraph"/>
      </w:pPr>
      <w:r>
        <w:t xml:space="preserve">The Fabulous Fish Market orders tilapia, which costs</w:t>
      </w:r>
      <w:r>
        <w:t xml:space="preserve"> </w:t>
      </w:r>
      <w:r>
        <w:t xml:space="preserve">$</w:t>
      </w:r>
      <w:r>
        <w:t xml:space="preserve">3 per pound, and salmon, which costs</w:t>
      </w:r>
      <w:r>
        <w:t xml:space="preserve"> </w:t>
      </w:r>
      <w:r>
        <w:t xml:space="preserve">$</w:t>
      </w:r>
      <w:r>
        <w:t xml:space="preserve">5 per pound. The market budgets</w:t>
      </w:r>
      <w:r>
        <w:t xml:space="preserve"> </w:t>
      </w:r>
      <w:r>
        <w:t xml:space="preserve">$</w:t>
      </w:r>
      <w:r>
        <w:t xml:space="preserve">210 to spend on this order each day.</w:t>
      </w:r>
    </w:p>
    <w:p>
      <w:pPr>
        <w:numPr>
          <w:ilvl w:val="0"/>
          <w:numId w:val="1004"/>
        </w:numPr>
        <w:pStyle w:val="Compact"/>
      </w:pPr>
      <w:r>
        <w:t xml:space="preserve">What are five different combinations of salmon and tilapia that the market can order?</w:t>
      </w:r>
    </w:p>
    <w:p>
      <w:pPr>
        <w:numPr>
          <w:ilvl w:val="0"/>
          <w:numId w:val="1004"/>
        </w:numPr>
        <w:pStyle w:val="Compact"/>
      </w:pPr>
      <w:r>
        <w:t xml:space="preserve">Define variables and write an equation representing the relationship between the amount of each fish bought and how much the market spends.</w:t>
      </w:r>
    </w:p>
    <w:p>
      <w:pPr>
        <w:numPr>
          <w:ilvl w:val="0"/>
          <w:numId w:val="1004"/>
        </w:numPr>
      </w:pPr>
      <w:r>
        <w:t xml:space="preserve">Sketch a graph of the relationship. Label your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2590290"/>
            <wp:effectExtent b="0" l="0" r="0" t="0"/>
            <wp:docPr descr="Quadrant 1 grid" title="" id="27" name="Picture"/>
            <a:graphic>
              <a:graphicData uri="http://schemas.openxmlformats.org/drawingml/2006/picture">
                <pic:pic>
                  <pic:nvPicPr>
                    <pic:cNvPr descr="/app/tmp/embedder-1671073851.682588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2590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On your graph, plot and label the combinations A—F.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pounds of tilapia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pounds of salmon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numPr>
          <w:ilvl w:val="0"/>
          <w:numId w:val="1004"/>
        </w:numPr>
      </w:pPr>
      <w:r>
        <w:t xml:space="preserve">Which of these combinations can the market order?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List two ways you can tell if a pair of numbers is a solution to an equation.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2022-12-15T03:10:52Z</dcterms:created>
  <dcterms:modified xsi:type="dcterms:W3CDTF">2022-12-15T03:10:52Z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FFUYR7FmsQl4eIrZCfOR0cqpdjSGti5Be3UmjBQh5OL3G+IA3UU+3XDrIFTY9RAU9pk+mNsvVpZuaeBrg0yySg==</vt:lpwstr>
  </property>
</Properties>
</file>