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d1a9f7602eea8f56acb89c36cce2eba03ab7b1"/>
    <w:p>
      <w:pPr>
        <w:pStyle w:val="Heading2"/>
      </w:pPr>
      <w:r>
        <w:t xml:space="preserve">Lección 2: Puntos, rectas, rayos y segmentos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Dibujemos puntos, rectas, segmentos de recta y rayos.</w:t>
      </w:r>
    </w:p>
    <w:bookmarkStart w:id="21" w:name="X35e72dc28d399fd9a0ca946ee06c84e8e4d9d28"/>
    <w:p>
      <w:pPr>
        <w:pStyle w:val="Heading3"/>
      </w:pPr>
      <w:r>
        <w:t xml:space="preserve">Calentamiento: Conversación numérica: Encontremos diferencias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90</m:t>
        </m:r>
        <m:r>
          <m:rPr>
            <m:sty m:val="p"/>
          </m:rPr>
          <m:t>−</m:t>
        </m:r>
        <m:r>
          <m:t>45</m:t>
        </m:r>
      </m:oMath>
      <w:r>
        <w:t xml:space="preserve"> </w:t>
      </w:r>
    </w:p>
    <w:p>
      <w:pPr>
        <w:numPr>
          <w:ilvl w:val="0"/>
          <w:numId w:val="1002"/>
        </w:numPr>
        <w:pStyle w:val="Compact"/>
      </w:pPr>
      <m:oMath>
        <m:r>
          <m:t>270</m:t>
        </m:r>
        <m:r>
          <m:rPr>
            <m:sty m:val="p"/>
          </m:rPr>
          <m:t>−</m:t>
        </m:r>
        <m:r>
          <m:t>45</m:t>
        </m:r>
      </m:oMath>
    </w:p>
    <w:p>
      <w:pPr>
        <w:numPr>
          <w:ilvl w:val="0"/>
          <w:numId w:val="1002"/>
        </w:numPr>
        <w:pStyle w:val="Compact"/>
      </w:pPr>
      <m:oMath>
        <m:r>
          <m:t>270</m:t>
        </m:r>
        <m:r>
          <m:rPr>
            <m:sty m:val="p"/>
          </m:rPr>
          <m:t>−</m:t>
        </m:r>
        <m:r>
          <m:t>135</m:t>
        </m:r>
      </m:oMath>
    </w:p>
    <w:p>
      <w:pPr>
        <w:numPr>
          <w:ilvl w:val="0"/>
          <w:numId w:val="1002"/>
        </w:numPr>
        <w:pStyle w:val="Compact"/>
      </w:pPr>
      <m:oMath>
        <m:r>
          <m:t>360</m:t>
        </m:r>
        <m:r>
          <m:rPr>
            <m:sty m:val="p"/>
          </m:rPr>
          <m:t>−</m:t>
        </m:r>
        <m:r>
          <m:t>135</m:t>
        </m:r>
      </m:oMath>
    </w:p>
    <w:bookmarkEnd w:id="21"/>
    <w:bookmarkStart w:id="25" w:name="clasificación-de-tarjetas-quién-soy"/>
    <w:p>
      <w:pPr>
        <w:pStyle w:val="Heading3"/>
      </w:pPr>
      <w:r>
        <w:t xml:space="preserve">2.1: Clasificación de tarjetas: ¿Quién soy?</w:t>
      </w:r>
    </w:p>
    <w:p>
      <w:pPr>
        <w:pStyle w:val="FirstParagraph"/>
      </w:pPr>
      <w:r>
        <w:t xml:space="preserve">Tu profesor te dará varias tarjetas que describen o representan</w:t>
      </w:r>
      <w:r>
        <w:t xml:space="preserve"> </w:t>
      </w:r>
      <w:r>
        <w:rPr>
          <w:bCs/>
          <w:b/>
        </w:rPr>
        <w:t xml:space="preserve">puntos</w:t>
      </w:r>
      <w:r>
        <w:t xml:space="preserve">,</w:t>
      </w:r>
      <w:r>
        <w:t xml:space="preserve"> </w:t>
      </w:r>
      <w:r>
        <w:rPr>
          <w:bCs/>
          <w:b/>
        </w:rPr>
        <w:t xml:space="preserve">rectas</w:t>
      </w:r>
      <w:r>
        <w:t xml:space="preserve">,</w:t>
      </w:r>
      <w:r>
        <w:t xml:space="preserve"> </w:t>
      </w:r>
      <w:r>
        <w:rPr>
          <w:bCs/>
          <w:b/>
        </w:rPr>
        <w:t xml:space="preserve">rayos</w:t>
      </w:r>
      <w:r>
        <w:t xml:space="preserve"> </w:t>
      </w:r>
      <w:r>
        <w:t xml:space="preserve">y</w:t>
      </w:r>
      <w:r>
        <w:t xml:space="preserve"> </w:t>
      </w:r>
      <w:r>
        <w:rPr>
          <w:bCs/>
          <w:b/>
        </w:rPr>
        <w:t xml:space="preserve">segmentos de recta</w:t>
      </w:r>
      <w:r>
        <w:t xml:space="preserve">.</w:t>
      </w:r>
    </w:p>
    <w:p>
      <w:pPr>
        <w:pStyle w:val="BodyText"/>
      </w:pPr>
      <w:r>
        <w:t xml:space="preserve">Clasifica las tarjetas en 4 grupos. Cada grupo debe representar las características de una de las figuras geométricas.</w:t>
      </w:r>
    </w:p>
    <w:p>
      <w:pPr>
        <w:pStyle w:val="BodyText"/>
      </w:pPr>
      <w:r>
        <w:t xml:space="preserve">Haz una pausa para escuchar las instrucciones del profesor antes de completar el organizador gráfico.</w:t>
      </w:r>
    </w:p>
    <w:p>
      <w:pPr>
        <w:pStyle w:val="BodyText"/>
      </w:pPr>
      <w:r>
        <w:drawing>
          <wp:inline>
            <wp:extent cx="5943600" cy="45720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4497.162257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5" w:name="hagamos-algunas-figuras"/>
    <w:p>
      <w:pPr>
        <w:pStyle w:val="Heading3"/>
      </w:pPr>
      <w:r>
        <w:t xml:space="preserve">2.2: Hagamos algunas figuras</w:t>
      </w:r>
    </w:p>
    <w:p>
      <w:pPr>
        <w:numPr>
          <w:ilvl w:val="0"/>
          <w:numId w:val="1003"/>
        </w:numPr>
      </w:pPr>
      <w:r>
        <w:t xml:space="preserve">Cada bolita de la cuadrícula representa un punto. Dibuja segmentos de recta para crear:</w:t>
      </w:r>
    </w:p>
    <w:p>
      <w:pPr>
        <w:numPr>
          <w:ilvl w:val="0"/>
          <w:numId w:val="1000"/>
        </w:numPr>
      </w:pPr>
      <w:r>
        <w:t xml:space="preserve">un triángulo</w:t>
      </w:r>
      <w:r>
        <w:br/>
      </w:r>
      <w:r>
        <w:t xml:space="preserve">un rombo</w:t>
      </w:r>
    </w:p>
    <w:p>
      <w:pPr>
        <w:numPr>
          <w:ilvl w:val="0"/>
          <w:numId w:val="1000"/>
        </w:numPr>
      </w:pPr>
      <w:r>
        <w:t xml:space="preserve">un trapecio</w:t>
      </w:r>
      <w:r>
        <w:br/>
      </w:r>
      <w:r>
        <w:t xml:space="preserve">un hexágono</w:t>
      </w:r>
    </w:p>
    <w:p>
      <w:pPr>
        <w:numPr>
          <w:ilvl w:val="0"/>
          <w:numId w:val="1000"/>
        </w:numPr>
      </w:pPr>
      <w:r>
        <w:t xml:space="preserve">un pentágono</w:t>
      </w:r>
      <w:r>
        <w:br/>
      </w:r>
      <w:r>
        <w:t xml:space="preserve">un rectángulo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23995" cy="2915996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497.248792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995" cy="2915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Dibuja una combinación de rayos y segmentos de recta para crear:</w:t>
      </w:r>
    </w:p>
    <w:p>
      <w:pPr>
        <w:numPr>
          <w:ilvl w:val="0"/>
          <w:numId w:val="1000"/>
        </w:numPr>
      </w:pPr>
      <w:r>
        <w:t xml:space="preserve">una letra mayúscula</w:t>
      </w:r>
    </w:p>
    <w:p>
      <w:pPr>
        <w:numPr>
          <w:ilvl w:val="0"/>
          <w:numId w:val="1000"/>
        </w:numPr>
      </w:pPr>
      <w:r>
        <w:t xml:space="preserve">un número</w:t>
      </w:r>
    </w:p>
    <w:p>
      <w:pPr>
        <w:numPr>
          <w:ilvl w:val="0"/>
          <w:numId w:val="1000"/>
        </w:numPr>
      </w:pPr>
      <w:r>
        <w:t xml:space="preserve">una letra minúscula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23995" cy="2915996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4497.453562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995" cy="2915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2022-12-15T00:34:58Z</dcterms:created>
  <dcterms:modified xsi:type="dcterms:W3CDTF">2022-12-15T00:34:58Z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w51vEhEBnPkv0diTtRK2sY6hUMT0fnXut7bkeLDdadvnmSpLfYlkpOo1e43kdprZt0kpQuD0KPUyPAEIxNJqhg==</vt:lpwstr>
  </property>
</Properties>
</file>