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6.png" ContentType="image/png"/>
  <Override PartName="/word/media/rId31.png" ContentType="image/png"/>
  <Override PartName="/word/media/rId36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3-congruence"/>
    <w:p>
      <w:pPr>
        <w:pStyle w:val="Heading2"/>
      </w:pPr>
      <w:r>
        <w:t xml:space="preserve">Unit 1 Lesson 13: Congruence</w:t>
      </w:r>
    </w:p>
    <w:bookmarkEnd w:id="20"/>
    <w:bookmarkStart w:id="25" w:name="not-just-the-vertices-warm-up"/>
    <w:p>
      <w:pPr>
        <w:pStyle w:val="Heading3"/>
      </w:pPr>
      <w:r>
        <w:t xml:space="preserve">1 Not Just the Vertices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Trapezoids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are congruent.</w:t>
      </w:r>
    </w:p>
    <w:p>
      <w:pPr>
        <w:numPr>
          <w:ilvl w:val="0"/>
          <w:numId w:val="1001"/>
        </w:numPr>
        <w:pStyle w:val="Compact"/>
      </w:pPr>
      <w:r>
        <w:t xml:space="preserve">Draw and label the points on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that correspond to</w:t>
      </w:r>
      <w:r>
        <w:t xml:space="preserve"> </w:t>
      </w:r>
      <m:oMath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Draw and label the points on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that correspond to</w:t>
      </w:r>
      <w:r>
        <w:t xml:space="preserve"> </w:t>
      </w:r>
      <m:oMath>
        <m:sSup>
          <m:e>
            <m:r>
              <m:t>G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H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Draw and label at least three more pairs of corresponding points.</w:t>
      </w:r>
    </w:p>
    <w:p>
      <w:pPr>
        <w:pStyle w:val="FirstParagraph"/>
      </w:pPr>
      <w:r>
        <w:drawing>
          <wp:inline>
            <wp:extent cx="5523098" cy="1709530"/>
            <wp:effectExtent b="0" l="0" r="0" t="0"/>
            <wp:docPr descr="Two trapezoids A B C D and its image A prime B prime C prime D prime on a square grid." title="" id="22" name="Picture"/>
            <a:graphic>
              <a:graphicData uri="http://schemas.openxmlformats.org/drawingml/2006/picture">
                <pic:pic>
                  <pic:nvPicPr>
                    <pic:cNvPr descr="/app/tmp/embedder-1671041807.50963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098" cy="17095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0" w:name="congruent-ovals"/>
    <w:p>
      <w:pPr>
        <w:pStyle w:val="Heading3"/>
      </w:pPr>
      <w:r>
        <w:t xml:space="preserve">2 Congruent Ovals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Are any of the ovals congruent to one another? Explain how you know.</w:t>
      </w:r>
    </w:p>
    <w:p>
      <w:pPr>
        <w:pStyle w:val="BodyText"/>
      </w:pPr>
      <w:r>
        <w:drawing>
          <wp:inline>
            <wp:extent cx="5943600" cy="5903957"/>
            <wp:effectExtent b="0" l="0" r="0" t="0"/>
            <wp:docPr descr="Four ovals on a square grid. There is one pair of small ovals and one pair of larger ovals. Each pair has the long length in the horizontal and vertical orientation." title="" id="27" name="Picture"/>
            <a:graphic>
              <a:graphicData uri="http://schemas.openxmlformats.org/drawingml/2006/picture">
                <pic:pic>
                  <pic:nvPicPr>
                    <pic:cNvPr descr="/app/tmp/embedder-1671041807.531137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3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5" w:name="X3dde5ab301920e0a72129ab92393223102a6ed3"/>
    <w:p>
      <w:pPr>
        <w:pStyle w:val="Heading3"/>
      </w:pPr>
      <w:r>
        <w:t xml:space="preserve">3 Corresponding Points in Congruent Figures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congruent shapes with some corresponding points labeled.</w:t>
      </w:r>
    </w:p>
    <w:p>
      <w:pPr>
        <w:pStyle w:val="BodyText"/>
      </w:pPr>
      <w:r>
        <w:drawing>
          <wp:inline>
            <wp:extent cx="3669832" cy="4587290"/>
            <wp:effectExtent b="0" l="0" r="0" t="0"/>
            <wp:docPr descr="Figure A B C D E and its image A prime B prime C prime D prime E prime. The image has been reflected and has points A prime and C prime." title="" id="32" name="Picture"/>
            <a:graphic>
              <a:graphicData uri="http://schemas.openxmlformats.org/drawingml/2006/picture">
                <pic:pic>
                  <pic:nvPicPr>
                    <pic:cNvPr descr="/app/tmp/embedder-1671041807.692991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458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Draw the points corresponding to</w:t>
      </w:r>
      <w:r>
        <w:t xml:space="preserve"> </w:t>
      </w:r>
      <m:oMath>
        <m:r>
          <m:t>B</m:t>
        </m:r>
      </m:oMath>
      <w:r>
        <w:t xml:space="preserve">,</w:t>
      </w:r>
      <w:r>
        <w:t xml:space="preserve"> </w:t>
      </w:r>
      <m:oMath>
        <m:r>
          <m:t>D</m:t>
        </m:r>
      </m:oMath>
      <w:r>
        <w:t xml:space="preserve">, and</w:t>
      </w:r>
      <w:r>
        <w:t xml:space="preserve"> </w:t>
      </w:r>
      <m:oMath>
        <m:r>
          <m:t>E</m:t>
        </m:r>
      </m:oMath>
      <w:r>
        <w:t xml:space="preserve">, and label them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Draw line segments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 measure them. Do the same for segments</w:t>
      </w:r>
      <w:r>
        <w:t xml:space="preserve"> </w:t>
      </w:r>
      <m:oMath>
        <m:r>
          <m:t>B</m:t>
        </m:r>
        <m:r>
          <m:t>C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 </w:t>
      </w:r>
      <w:r>
        <w:t xml:space="preserve">and for segments</w:t>
      </w:r>
      <w:r>
        <w:t xml:space="preserve"> </w:t>
      </w:r>
      <m:oMath>
        <m:r>
          <m:t>A</m:t>
        </m:r>
        <m:r>
          <m:t>E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E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What do you notice?</w:t>
      </w:r>
    </w:p>
    <w:p>
      <w:pPr>
        <w:numPr>
          <w:ilvl w:val="0"/>
          <w:numId w:val="1002"/>
        </w:numPr>
      </w:pPr>
      <w:r>
        <w:t xml:space="preserve">Do you think there could be a pair of corresponding segments with different lengths? Explain.</w:t>
      </w:r>
    </w:p>
    <w:bookmarkEnd w:id="34"/>
    <w:bookmarkEnd w:id="35"/>
    <w:bookmarkStart w:id="47" w:name="astonished-faces-optional"/>
    <w:p>
      <w:pPr>
        <w:pStyle w:val="Heading3"/>
      </w:pPr>
      <w:r>
        <w:t xml:space="preserve">4 Astonished Faces (Optional)</w:t>
      </w:r>
    </w:p>
    <w:bookmarkStart w:id="3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Are these faces congruent? Explain your reasoning.</w:t>
      </w:r>
    </w:p>
    <w:p>
      <w:pPr>
        <w:pStyle w:val="BodyText"/>
      </w:pPr>
      <w:r>
        <w:drawing>
          <wp:inline>
            <wp:extent cx="5943600" cy="3326641"/>
            <wp:effectExtent b="0" l="0" r="0" t="0"/>
            <wp:docPr descr="Two faces on a square grid. The heads are the same size, as are the mouths and the eyes. The eyes are closer together and the smile is higher on the left face." title="" id="37" name="Picture"/>
            <a:graphic>
              <a:graphicData uri="http://schemas.openxmlformats.org/drawingml/2006/picture">
                <pic:pic>
                  <pic:nvPicPr>
                    <pic:cNvPr descr="/app/tmp/embedder-1671041807.7142203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266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9"/>
    <w:bookmarkStart w:id="46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516923" cy="1263034"/>
            <wp:effectExtent b="0" l="0" r="0" t="0"/>
            <wp:docPr descr="2 groups of 3 circles." title="" id="41" name="Picture"/>
            <a:graphic>
              <a:graphicData uri="http://schemas.openxmlformats.org/drawingml/2006/picture">
                <pic:pic>
                  <pic:nvPicPr>
                    <pic:cNvPr descr="/app/tmp/embedder-1671041807.736697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923" cy="12630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6" Target="media/rId36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2022-12-14T18:16:48Z</dcterms:created>
  <dcterms:modified xsi:type="dcterms:W3CDTF">2022-12-14T18:16:48Z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J0TgafdMocgiAv0Cgvr8qpRH4AO6QOBSJJ1Oqo9wlDkDQKUwm8RZlefmXhzTntDCra+Zha7KvUmhF6va+3+XZA==</vt:lpwstr>
  </property>
</Properties>
</file>