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practice-problems"/>
    <w:p>
      <w:pPr>
        <w:pStyle w:val="Heading3"/>
      </w:pPr>
      <w:r>
        <w:t xml:space="preserve">Lesson 10 Practice Problems</w:t>
      </w:r>
    </w:p>
    <w:bookmarkEnd w:id="20"/>
    <w:p>
      <w:pPr>
        <w:numPr>
          <w:ilvl w:val="0"/>
          <w:numId w:val="1001"/>
        </w:numPr>
      </w:pPr>
      <w:r>
        <w:t xml:space="preserve">For each triangle, a base is labeled</w:t>
      </w:r>
      <w:r>
        <w:t xml:space="preserve"> </w:t>
      </w:r>
      <m:oMath>
        <m:r>
          <m:t>b</m:t>
        </m:r>
      </m:oMath>
      <w:r>
        <w:t xml:space="preserve">. Draw a line segment that shows its corresponding height. Use an index card to help you draw a straight line.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691269" cy="1412885"/>
            <wp:effectExtent b="0" l="0" r="0" t="0"/>
            <wp:docPr descr="3 triangles with 1 side on each labeled b." title="" id="22" name="Picture"/>
            <a:graphic>
              <a:graphicData uri="http://schemas.openxmlformats.org/drawingml/2006/picture">
                <pic:pic>
                  <pic:nvPicPr>
                    <pic:cNvPr descr="/app/tmp/embedder-1671032100.989570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1269" cy="14128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Select all triangles that have an area of 8 square units. 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012350" cy="2535242"/>
            <wp:effectExtent b="0" l="0" r="0" t="0"/>
            <wp:docPr descr="5 triangles on grid labeled A, B, C, D, E." title="" id="25" name="Picture"/>
            <a:graphic>
              <a:graphicData uri="http://schemas.openxmlformats.org/drawingml/2006/picture">
                <pic:pic>
                  <pic:nvPicPr>
                    <pic:cNvPr descr="/app/tmp/embedder-1671032101.043677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2350" cy="25352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Find the area of the triangle.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660599" cy="2214132"/>
            <wp:effectExtent b="0" l="0" r="0" t="0"/>
            <wp:docPr descr="Triangle on grid, base = 6, height = 4" title="" id="28" name="Picture"/>
            <a:graphic>
              <a:graphicData uri="http://schemas.openxmlformats.org/drawingml/2006/picture">
                <pic:pic>
                  <pic:nvPicPr>
                    <pic:cNvPr descr="/app/tmp/embedder-1671032101.142601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0599" cy="22141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If you get stuck, carefully consider which side of the triangle to use as the base.</w:t>
      </w:r>
    </w:p>
    <w:p>
      <w:pPr>
        <w:numPr>
          <w:ilvl w:val="0"/>
          <w:numId w:val="1001"/>
        </w:numPr>
      </w:pPr>
      <w:r>
        <w:t xml:space="preserve">Can side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be the base for this triangle? If so, which length would be the corresponding height? If not, explain why not.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08342" cy="1422060"/>
            <wp:effectExtent b="0" l="0" r="0" t="0"/>
            <wp:docPr descr="A triangle with sides labeled d, e, and f. The angle opposite side D is a right angle. A segment labeled g is perpendicular to side d and extends to the opposite vertex." title="" id="31" name="Picture"/>
            <a:graphic>
              <a:graphicData uri="http://schemas.openxmlformats.org/drawingml/2006/picture">
                <pic:pic>
                  <pic:nvPicPr>
                    <pic:cNvPr descr="/app/tmp/embedder-1671032101.18132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342" cy="1422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Find the area of this shape.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04037" cy="1844090"/>
            <wp:effectExtent b="0" l="0" r="0" t="0"/>
            <wp:docPr descr="A shape with six sides. There are two vertical sides measuring five units, two angled sides that fall 2 units over 4 units and two sides that fall 2 units over 2 units." title="" id="34" name="Picture"/>
            <a:graphic>
              <a:graphicData uri="http://schemas.openxmlformats.org/drawingml/2006/picture">
                <pic:pic>
                  <pic:nvPicPr>
                    <pic:cNvPr descr="/app/tmp/embedder-1671032101.244671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037" cy="18440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3.)</w:t>
      </w:r>
    </w:p>
    <w:p>
      <w:pPr>
        <w:numPr>
          <w:ilvl w:val="0"/>
          <w:numId w:val="1001"/>
        </w:numPr>
      </w:pPr>
      <w:r>
        <w:t xml:space="preserve">On the grid, sketch two different parallelograms that have equal area. Label a base and height of each and explain how you know the areas are the same.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3449642"/>
            <wp:effectExtent b="0" l="0" r="0" t="0"/>
            <wp:docPr descr="Image of a grid." title="" id="37" name="Picture"/>
            <a:graphic>
              <a:graphicData uri="http://schemas.openxmlformats.org/drawingml/2006/picture">
                <pic:pic>
                  <pic:nvPicPr>
                    <pic:cNvPr descr="/app/tmp/embedder-1671032101.2706263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34496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2022-12-14T15:35:01Z</dcterms:created>
  <dcterms:modified xsi:type="dcterms:W3CDTF">2022-12-14T15:35:01Z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3zLxViHiFUKezCpkE3UCwqKc+fRYowq3GK86l676gK37NrQPTWrtH1soiXpCES6qm3SAckwpV6ydJd/n2vWD8A==</vt:lpwstr>
  </property>
</Properties>
</file>