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jpg" ContentType="image/jpeg"/>
  <Override PartName="/word/media/rId26.jpg" ContentType="image/jpeg"/>
  <Override PartName="/word/media/rId29.jpg" ContentType="image/jpeg"/>
  <Override PartName="/word/media/rId34.png" ContentType="image/png"/>
  <Override PartName="/word/media/rId38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7a18ec1c7e2b56bd67922226983d554fd6c182"/>
    <w:p>
      <w:pPr>
        <w:pStyle w:val="Heading2"/>
      </w:pPr>
      <w:r>
        <w:t xml:space="preserve">Unit 7 Lesson 6: La jerarquía de los cuadriláteros</w:t>
      </w:r>
    </w:p>
    <w:bookmarkEnd w:id="20"/>
    <w:bookmarkStart w:id="25" w:name="Xfed6c9da087a248ff72a223928be3f6e8111d7f"/>
    <w:p>
      <w:pPr>
        <w:pStyle w:val="Heading3"/>
      </w:pPr>
      <w:r>
        <w:t xml:space="preserve">WU Observa y pregúntate: Cuadrados y rombos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2503652"/>
            <wp:effectExtent b="0" l="0" r="0" t="0"/>
            <wp:docPr descr="toothpicks. left, square. right, rhombus." title="" id="22" name="Picture"/>
            <a:graphic>
              <a:graphicData uri="http://schemas.openxmlformats.org/drawingml/2006/picture">
                <pic:pic>
                  <pic:nvPicPr>
                    <pic:cNvPr descr="/app/tmp/embedder-1671066480.9901063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3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3" w:name="figuras-con-palillos"/>
    <w:p>
      <w:pPr>
        <w:pStyle w:val="Heading3"/>
      </w:pPr>
      <w:r>
        <w:t xml:space="preserve">1 Figuras con palillos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Construye un cuadrado con palillos. ¿Cómo sabes que este es un cuadrado?</w:t>
      </w:r>
    </w:p>
    <w:p>
      <w:pPr>
        <w:numPr>
          <w:ilvl w:val="0"/>
          <w:numId w:val="1001"/>
        </w:numPr>
      </w:pPr>
      <w:r>
        <w:t xml:space="preserve">Usa los mismos cuatro palillos para construir esta figura. ¿Qué se mantuvo igual? ¿Qué cambió?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455724"/>
            <wp:effectExtent b="0" l="0" r="0" t="0"/>
            <wp:docPr descr="photograph" title="" id="27" name="Picture"/>
            <a:graphic>
              <a:graphicData uri="http://schemas.openxmlformats.org/drawingml/2006/picture">
                <pic:pic>
                  <pic:nvPicPr>
                    <pic:cNvPr descr="/app/tmp/embedder-1671066481.0208426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557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Construye un rectángulo con seis palillos. ¿Cómo sabes que este es un rectángulo?</w:t>
      </w:r>
    </w:p>
    <w:p>
      <w:pPr>
        <w:numPr>
          <w:ilvl w:val="0"/>
          <w:numId w:val="1001"/>
        </w:numPr>
      </w:pPr>
      <w:r>
        <w:t xml:space="preserve">Usa los mismos seis palillos para construir esta figura. ¿Qué se mantuvo igual? ¿Qué cambió?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383717"/>
            <wp:effectExtent b="0" l="0" r="0" t="0"/>
            <wp:docPr descr="photograph" title="" id="30" name="Picture"/>
            <a:graphic>
              <a:graphicData uri="http://schemas.openxmlformats.org/drawingml/2006/picture">
                <pic:pic>
                  <pic:nvPicPr>
                    <pic:cNvPr descr="/app/tmp/embedder-1671066481.2426405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837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49" w:name="tres-cuadriláteros"/>
    <w:p>
      <w:pPr>
        <w:pStyle w:val="Heading3"/>
      </w:pPr>
      <w:r>
        <w:t xml:space="preserve">2 Tres cuadriláteros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Dibuja 3 cuadriláteros distintos en la cuadrícula. Asegúrate de que al menos uno sea un paralelogramo.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37610" cy="3437610"/>
            <wp:effectExtent b="0" l="0" r="0" t="0"/>
            <wp:docPr descr="blank grid" title="" id="35" name="Picture"/>
            <a:graphic>
              <a:graphicData uri="http://schemas.openxmlformats.org/drawingml/2006/picture">
                <pic:pic>
                  <pic:nvPicPr>
                    <pic:cNvPr descr="/app/tmp/embedder-1671066481.288141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610" cy="3437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Para cada cuadrilátero, decide si es un:</w:t>
      </w:r>
    </w:p>
    <w:p>
      <w:pPr>
        <w:numPr>
          <w:ilvl w:val="1"/>
          <w:numId w:val="1003"/>
        </w:numPr>
        <w:pStyle w:val="Compact"/>
      </w:pPr>
      <w:r>
        <w:t xml:space="preserve">cuadrado</w:t>
      </w:r>
    </w:p>
    <w:p>
      <w:pPr>
        <w:numPr>
          <w:ilvl w:val="1"/>
          <w:numId w:val="1003"/>
        </w:numPr>
        <w:pStyle w:val="Compact"/>
      </w:pPr>
      <w:r>
        <w:t xml:space="preserve">rombo</w:t>
      </w:r>
    </w:p>
    <w:p>
      <w:pPr>
        <w:numPr>
          <w:ilvl w:val="1"/>
          <w:numId w:val="1003"/>
        </w:numPr>
        <w:pStyle w:val="Compact"/>
      </w:pPr>
      <w:r>
        <w:t xml:space="preserve">rectángulo</w:t>
      </w:r>
    </w:p>
    <w:p>
      <w:pPr>
        <w:numPr>
          <w:ilvl w:val="1"/>
          <w:numId w:val="1003"/>
        </w:numPr>
        <w:pStyle w:val="Compact"/>
      </w:pPr>
      <w:r>
        <w:t xml:space="preserve">paralelogramo</w:t>
      </w:r>
    </w:p>
    <w:p>
      <w:pPr>
        <w:numPr>
          <w:ilvl w:val="0"/>
          <w:numId w:val="1000"/>
        </w:numPr>
        <w:pStyle w:val="Compact"/>
      </w:pPr>
      <w:r>
        <w:t xml:space="preserve">Explica o muestra cómo razonaste.</w:t>
      </w:r>
    </w:p>
    <w:p>
      <w:pPr>
        <w:numPr>
          <w:ilvl w:val="0"/>
          <w:numId w:val="1002"/>
        </w:numPr>
        <w:pStyle w:val="Compact"/>
      </w:pPr>
      <w:r>
        <w:t xml:space="preserve">Dibuja un rombo que no sea un cuadrado. Explica o muestra cómo sabes que es un rombo y que no es un cuadrado.</w:t>
      </w:r>
    </w:p>
    <w:p>
      <w:pPr>
        <w:numPr>
          <w:ilvl w:val="0"/>
          <w:numId w:val="1002"/>
        </w:numPr>
        <w:pStyle w:val="Compact"/>
      </w:pPr>
      <w:r>
        <w:t xml:space="preserve">Dibuja un rombo que sea un cuadrado. Explica o muestra cómo sabes que es un rombo y un cuadrado.</w:t>
      </w:r>
    </w:p>
    <w:p>
      <w:pPr>
        <w:numPr>
          <w:ilvl w:val="0"/>
          <w:numId w:val="1002"/>
        </w:numPr>
        <w:pStyle w:val="Compact"/>
      </w:pPr>
      <w:r>
        <w:t xml:space="preserve">Diego dice que es imposible dibujar un cuadrado que no sea un rombo. ¿Estás de acuerdo con él? Explica o muestra cómo razonaste.</w:t>
      </w:r>
    </w:p>
    <w:bookmarkEnd w:id="37"/>
    <w:bookmarkStart w:id="41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90773" cy="1390573"/>
            <wp:effectExtent b="0" l="0" r="0" t="0"/>
            <wp:docPr descr="venn diagram" title="" id="39" name="Picture"/>
            <a:graphic>
              <a:graphicData uri="http://schemas.openxmlformats.org/drawingml/2006/picture">
                <pic:pic>
                  <pic:nvPicPr>
                    <pic:cNvPr descr="/app/tmp/embedder-1671066481.377713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773" cy="13905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Start w:id="48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4120619"/>
            <wp:effectExtent b="0" l="0" r="0" t="0"/>
            <wp:docPr descr="venn diagram" title="" id="43" name="Picture"/>
            <a:graphic>
              <a:graphicData uri="http://schemas.openxmlformats.org/drawingml/2006/picture">
                <pic:pic>
                  <pic:nvPicPr>
                    <pic:cNvPr descr="/app/tmp/embedder-1671066481.435280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206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2022-12-15T01:08:02Z</dcterms:created>
  <dcterms:modified xsi:type="dcterms:W3CDTF">2022-12-15T01:08:02Z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wIUfkvN7xXrGV/0XE0YBMHIbMs3igCqIip6AXAoWCDPkgVrLn/M9JwOzXglCIi1YS/NLS/YKd5MPFGUsfhkLbg==</vt:lpwstr>
  </property>
</Properties>
</file>