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Esta es una lista de los primeros diez múltiplos de 5:</w:t>
      </w:r>
    </w:p>
    <w:p>
      <w:pPr>
        <w:numPr>
          <w:ilvl w:val="0"/>
          <w:numId w:val="1000"/>
        </w:numPr>
      </w:pPr>
      <w:r>
        <w:t xml:space="preserve">5, 10, 15, 20, 25, 30, 35, 40, 45, 50</w:t>
      </w:r>
    </w:p>
    <w:p>
      <w:pPr>
        <w:numPr>
          <w:ilvl w:val="1"/>
          <w:numId w:val="1002"/>
        </w:numPr>
        <w:pStyle w:val="Compact"/>
      </w:pPr>
      <w:r>
        <w:t xml:space="preserve">Marca los múltiplos de 10 que están en la lista.</w:t>
      </w:r>
    </w:p>
    <w:p>
      <w:pPr>
        <w:numPr>
          <w:ilvl w:val="1"/>
          <w:numId w:val="1002"/>
        </w:numPr>
      </w:pPr>
      <w:r>
        <w:t xml:space="preserve">¿Qué observas sobre la posición de los múltiplos de 10 en la lista?</w:t>
      </w:r>
    </w:p>
    <w:p>
      <w:pPr>
        <w:numPr>
          <w:ilvl w:val="1"/>
          <w:numId w:val="1002"/>
        </w:numPr>
      </w:pPr>
      <w:r>
        <w:t xml:space="preserve">¿Por qué crees que pasa eso?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expresión.</w:t>
      </w:r>
    </w:p>
    <w:p>
      <w:pPr>
        <w:numPr>
          <w:ilvl w:val="1"/>
          <w:numId w:val="1003"/>
        </w:numPr>
      </w:pPr>
      <m:oMath>
        <m:r>
          <m:t>14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1"/>
          <w:numId w:val="1003"/>
        </w:numPr>
      </w:pPr>
      <m:oMath>
        <m:r>
          <m:t>13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23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85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 la escuela de Jada hay 418 estudiantes. En la escuela de Noah hay 135 estudiantes menos. ¿Cuántos estudiantes hay en total en las escuelas de Jada y Noah? Explica o muestra cómo razonaste.</w:t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4"/>
        </w:numPr>
      </w:pPr>
      <w:r>
        <w:t xml:space="preserve">¿Cuál es el valor del dígito 6 en cada uno de los números?</w:t>
      </w:r>
    </w:p>
    <w:p>
      <w:pPr>
        <w:numPr>
          <w:ilvl w:val="2"/>
          <w:numId w:val="1005"/>
        </w:numPr>
      </w:pPr>
      <w:r>
        <w:t xml:space="preserve">165</w:t>
      </w:r>
    </w:p>
    <w:p>
      <w:pPr>
        <w:numPr>
          <w:ilvl w:val="2"/>
          <w:numId w:val="1005"/>
        </w:numPr>
      </w:pPr>
      <w:r>
        <w:t xml:space="preserve">18,622</w:t>
      </w:r>
    </w:p>
    <w:p>
      <w:pPr>
        <w:numPr>
          <w:ilvl w:val="2"/>
          <w:numId w:val="1005"/>
        </w:numPr>
      </w:pPr>
      <w:r>
        <w:t xml:space="preserve">675,219</w:t>
      </w:r>
    </w:p>
    <w:p>
      <w:pPr>
        <w:numPr>
          <w:ilvl w:val="1"/>
          <w:numId w:val="1004"/>
        </w:numPr>
      </w:pPr>
      <w:r>
        <w:t xml:space="preserve">Completa esta afirmación para que sea verdadera:</w:t>
      </w:r>
    </w:p>
    <w:p>
      <w:pPr>
        <w:numPr>
          <w:ilvl w:val="1"/>
          <w:numId w:val="1000"/>
        </w:numPr>
      </w:pPr>
      <w:r>
        <w:t xml:space="preserve">El valor del 6 en 675,219 es _______________ veces el valor del 6 en 165.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la suma y el valor de la diferencia.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469.7362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4469.80967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Mai sigue una regla para construir un patrón de fichas cuadradas. ¿Cómo podrían ser las 2 figuras que siguen en el patrón de Mai? Haz un dibujo de las figuras o descríbelas.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pattern of square blocks." title="" id="28" name="Picture"/>
            <a:graphic>
              <a:graphicData uri="http://schemas.openxmlformats.org/drawingml/2006/picture">
                <pic:pic>
                  <pic:nvPicPr>
                    <pic:cNvPr descr="/app/tmp/embedder-1671064469.86562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¿En algún paso del patrón de Mai habrá una figura que tenga 20 cuadrados?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1)</w:t>
      </w:r>
    </w:p>
    <w:p>
      <w:pPr>
        <w:numPr>
          <w:ilvl w:val="0"/>
          <w:numId w:val="1001"/>
        </w:numPr>
      </w:pPr>
      <w:r>
        <w:t xml:space="preserve">Han escribe las letras a, s, d y f. Luego, las repite en ese orden, una y otra vez.</w:t>
      </w:r>
    </w:p>
    <w:p>
      <w:pPr>
        <w:numPr>
          <w:ilvl w:val="1"/>
          <w:numId w:val="1007"/>
        </w:numPr>
        <w:pStyle w:val="Compact"/>
      </w:pPr>
      <w:r>
        <w:t xml:space="preserve">¿Cuál es la letra número 5 que escribirá?, ¿la número 10?, ¿la número 20?</w:t>
      </w:r>
    </w:p>
    <w:p>
      <w:pPr>
        <w:numPr>
          <w:ilvl w:val="1"/>
          <w:numId w:val="1007"/>
        </w:numPr>
        <w:pStyle w:val="Compact"/>
      </w:pPr>
      <w:r>
        <w:t xml:space="preserve">Si Diego enumera las letras que escribe, empezando con 1 para la primera a, ¿qué números le corresponderán a las 6 primeras letras f que escriba?</w:t>
      </w:r>
    </w:p>
    <w:p>
      <w:pPr>
        <w:numPr>
          <w:ilvl w:val="1"/>
          <w:numId w:val="1007"/>
        </w:numPr>
        <w:pStyle w:val="Compact"/>
      </w:pPr>
      <w:r>
        <w:t xml:space="preserve">¿Qué observas acerca de los números que le corresponden a las letras f?</w:t>
      </w:r>
    </w:p>
    <w:p>
      <w:pPr>
        <w:numPr>
          <w:ilvl w:val="0"/>
          <w:numId w:val="1000"/>
        </w:numPr>
      </w:pPr>
      <w:r>
        <w:t xml:space="preserve">(de la Unidad 6, Lección 2)</w:t>
      </w:r>
    </w:p>
    <w:p>
      <w:pPr>
        <w:numPr>
          <w:ilvl w:val="0"/>
          <w:numId w:val="1001"/>
        </w:numPr>
      </w:pPr>
      <w:r>
        <w:t xml:space="preserve">Este es el primer rectángulo de un patrón. En cada paso del patrón de rectángulos, el lado corto se mantiene igual y el lado largo crece 2 centímetros.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640077"/>
            <wp:effectExtent b="0" l="0" r="0" t="0"/>
            <wp:docPr descr="Rectangle. Horizontal side, 3 centimeters. Vertical side, 1 centimeter." title="" id="31" name="Picture"/>
            <a:graphic>
              <a:graphicData uri="http://schemas.openxmlformats.org/drawingml/2006/picture">
                <pic:pic>
                  <pic:nvPicPr>
                    <pic:cNvPr descr="/app/tmp/embedder-1671064469.94674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1"/>
          <w:numId w:val="1008"/>
        </w:numPr>
        <w:pStyle w:val="Compact"/>
      </w:pPr>
      <w:r>
        <w:t xml:space="preserve">Dibuja los rectángulos de los 4 pasos que siguen en el patrón. Incluye el largo y el ancho de cada rectángulo.</w:t>
      </w:r>
    </w:p>
    <w:p>
      <w:pPr>
        <w:numPr>
          <w:ilvl w:val="1"/>
          <w:numId w:val="1008"/>
        </w:numPr>
        <w:pStyle w:val="Compact"/>
      </w:pPr>
      <w:r>
        <w:t xml:space="preserve">¿Es posible que el perímetro de algún rectángulo, en centímetros, sea un número par? Explica tu razonamiento.</w:t>
      </w:r>
    </w:p>
    <w:p>
      <w:pPr>
        <w:numPr>
          <w:ilvl w:val="1"/>
          <w:numId w:val="1008"/>
        </w:numPr>
        <w:pStyle w:val="Compact"/>
      </w:pPr>
      <w:r>
        <w:t xml:space="preserve">¿Es posible que el área de algún rectángulo, en centímetros cuadrados, sea un número par? Explica tu razonamiento.</w:t>
      </w:r>
    </w:p>
    <w:p>
      <w:pPr>
        <w:numPr>
          <w:ilvl w:val="0"/>
          <w:numId w:val="1000"/>
        </w:numPr>
      </w:pPr>
      <w:r>
        <w:t xml:space="preserve">(de la Unidad 6, Lección 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  <w:pStyle w:val="Compact"/>
      </w:pPr>
      <w:r>
        <w:t xml:space="preserve">Haz una lista de los primeros diez múltiplos de 8.</w:t>
      </w:r>
    </w:p>
    <w:p>
      <w:pPr>
        <w:numPr>
          <w:ilvl w:val="1"/>
          <w:numId w:val="1009"/>
        </w:numPr>
        <w:pStyle w:val="Compact"/>
      </w:pPr>
      <w:r>
        <w:t xml:space="preserve">¿Qué patrón observas en los dígitos de la posición de las unidades? ¿Cómo están cambiando los dígitos?</w:t>
      </w:r>
    </w:p>
    <w:p>
      <w:pPr>
        <w:numPr>
          <w:ilvl w:val="1"/>
          <w:numId w:val="1009"/>
        </w:numPr>
        <w:pStyle w:val="Compact"/>
      </w:pPr>
      <w:r>
        <w:t xml:space="preserve">¿Por qué crees que están cambiando de esta forma?</w:t>
      </w:r>
    </w:p>
    <w:p>
      <w:pPr>
        <w:numPr>
          <w:ilvl w:val="0"/>
          <w:numId w:val="1000"/>
        </w:numPr>
        <w:pStyle w:val="Compact"/>
      </w:pPr>
      <w:r>
        <w:t xml:space="preserve">(de la Unidad 6, Lección 4)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10"/>
        </w:numPr>
      </w:pPr>
      <w:r>
        <w:t xml:space="preserve">Haz listas de los múltiplos de 2, 3, 4, 5, 6, 7, 8, 9 y 10. Detente cuando obtengas un múltiplo de 10. Por ejemplo, la lista del 2 es: 2, 4, 6, 8, 10.</w:t>
      </w:r>
    </w:p>
    <w:p>
      <w:pPr>
        <w:numPr>
          <w:ilvl w:val="1"/>
          <w:numId w:val="1010"/>
        </w:numPr>
        <w:pStyle w:val="Compact"/>
      </w:pPr>
      <w:r>
        <w:t xml:space="preserve">¿Qué observas acerca de tus listas? Haz varias observaciones.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Tyler hace este dibujo y escribe la ecuación:</w:t>
      </w:r>
      <w:r>
        <w:t xml:space="preserve"> </w:t>
      </w:r>
      <m:oMath>
        <m:r>
          <m:t>1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diagram. 3 rows of 3 circles of different colors. Top row, red, red, red. Middle row, blue, blue, red. Bottom row, black, blue, red." title="" id="34" name="Picture"/>
            <a:graphic>
              <a:graphicData uri="http://schemas.openxmlformats.org/drawingml/2006/picture">
                <pic:pic>
                  <pic:nvPicPr>
                    <pic:cNvPr descr="/app/tmp/embedder-1671064470.008786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2"/>
        </w:numPr>
        <w:pStyle w:val="Compact"/>
      </w:pPr>
      <w:r>
        <w:t xml:space="preserve">¿Cómo piensas que se relaciona la ecuación con el dibujo?</w:t>
      </w:r>
    </w:p>
    <w:p>
      <w:pPr>
        <w:numPr>
          <w:ilvl w:val="1"/>
          <w:numId w:val="1012"/>
        </w:numPr>
        <w:pStyle w:val="Compact"/>
      </w:pPr>
      <w:r>
        <w:t xml:space="preserve">Tyler sigue dibujando círculos para hacer cuadrados más grandes. ¿Cuántos círculos nuevos necesita dibujar para hacer un cuadrado de 4 por 4 y cuántos más para luego hacer un cuadrado de 5 por 5?</w:t>
      </w:r>
    </w:p>
    <w:p>
      <w:pPr>
        <w:numPr>
          <w:ilvl w:val="1"/>
          <w:numId w:val="1012"/>
        </w:numPr>
        <w:pStyle w:val="Compact"/>
      </w:pPr>
      <w:r>
        <w:t xml:space="preserve">¿Qué patrón observas sobre el número de círculos que agrega Tyler cada vez?</w:t>
      </w:r>
    </w:p>
    <w:p>
      <w:pPr>
        <w:numPr>
          <w:ilvl w:val="1"/>
          <w:numId w:val="1012"/>
        </w:numPr>
        <w:pStyle w:val="Compact"/>
      </w:pPr>
      <w:r>
        <w:t xml:space="preserve">¿Por qué piensas que el número de círculos aumenta de esa forma?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Este es un patrón de cuadrados que crece y se van formando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pattern of rectangles." title="" id="37" name="Picture"/>
            <a:graphic>
              <a:graphicData uri="http://schemas.openxmlformats.org/drawingml/2006/picture">
                <pic:pic>
                  <pic:nvPicPr>
                    <pic:cNvPr descr="/app/tmp/embedder-1671064470.064799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3"/>
        </w:numPr>
        <w:pStyle w:val="Compact"/>
      </w:pPr>
      <w:r>
        <w:t xml:space="preserve">Encuentra el área y el perímetro de los rectángulos de los pasos 2 y 3.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paso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número de cuadrados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área del rectángulo (unidades cuadradas)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perímetro del rectángulo (unidades)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13"/>
        </w:numPr>
        <w:pStyle w:val="Compact"/>
      </w:pPr>
      <w:r>
        <w:t xml:space="preserve">Piensa en los patrones que ves en la tabla. Sigue escribiendo los valores en cada columna como si los patrones continuaran con los pasos 4 y 5.</w:t>
      </w:r>
    </w:p>
    <w:p>
      <w:pPr>
        <w:numPr>
          <w:ilvl w:val="1"/>
          <w:numId w:val="1013"/>
        </w:numPr>
      </w:pPr>
      <w:r>
        <w:t xml:space="preserve">Dibuja los dos diagramas que siguen (para los pasos 4 y 5). ¿Fueron correctas tus predicciones del área y del perímetro de cada rectángulo?</w:t>
      </w:r>
    </w:p>
    <w:p>
      <w:pPr>
        <w:numPr>
          <w:ilvl w:val="1"/>
          <w:numId w:val="1013"/>
        </w:numPr>
        <w:pStyle w:val="Compact"/>
      </w:pPr>
      <w:r>
        <w:t xml:space="preserve">¿Cómo le describirías este patrón a un compañero de clase?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Mai y Tyler están haciendo cada uno su propio patrón.</w:t>
      </w:r>
    </w:p>
    <w:p>
      <w:pPr>
        <w:numPr>
          <w:ilvl w:val="0"/>
          <w:numId w:val="1000"/>
        </w:numPr>
      </w:pPr>
      <w:r>
        <w:t xml:space="preserve">Algunos de los símbolos de sus patrones son los mismos y otros son diferentes. La tabla muestra los primeros seis símbolos del patrón de Mai y los primeros cuatro símbolos del patrón de Tyler.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Patrón de 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@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#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$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@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#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$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Patrón de Tyler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~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@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~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@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14"/>
        </w:numPr>
        <w:pStyle w:val="Compact"/>
      </w:pPr>
      <w:r>
        <w:t xml:space="preserve">¿Cuáles son los siguientes dos símbolos del patrón de Tyler? Explica tu razonamiento.</w:t>
      </w:r>
    </w:p>
    <w:p>
      <w:pPr>
        <w:numPr>
          <w:ilvl w:val="1"/>
          <w:numId w:val="1014"/>
        </w:numPr>
        <w:pStyle w:val="Compact"/>
      </w:pPr>
      <w:r>
        <w:t xml:space="preserve">¿En qué paso crees que Mai y Tyler van a escribir el mismo símbolo? Explica o muestra cómo lo sabes.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2022-12-15T00:34:30Z</dcterms:created>
  <dcterms:modified xsi:type="dcterms:W3CDTF">2022-12-15T00:34:30Z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qfld2DrwRuF3nTVHIKwU987N52NmBznuW0iLMtz9zlWN/RiBVni+vLJ5lllxyDif9yWe5XKNZPXewm5CqPLNCA==</vt:lpwstr>
  </property>
</Properties>
</file>