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49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3" w:name="Xdbc75d1aae72d8f234a332e39cbeed84cb93a48"/>
    <w:p>
      <w:pPr>
        <w:pStyle w:val="Heading1"/>
      </w:pPr>
      <w:r>
        <w:t xml:space="preserve">Lesson 7: Hagamos medios, tercios y cuartos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2.G.A.3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Partition circles and rectangles into halves, thirds, and fourths, and describe the pieces.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Hagamos medios, tercios y cuartos o cuartas partes.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recognize halves, thirds, and fourths, understanding that these terms describe equal pieces of the same whole.</w:t>
      </w:r>
    </w:p>
    <w:p>
      <w:pPr>
        <w:pStyle w:val="BodyText"/>
      </w:pPr>
      <w:r>
        <w:t xml:space="preserve">In grade 1, students learned that when a shape is partitioned into 2 equal pieces, the pieces are called halves. They learned that when a shape is partitioned into 4 equal pieces, each piece is called a fourth or a quarter.</w:t>
      </w:r>
    </w:p>
    <w:p>
      <w:pPr>
        <w:pStyle w:val="BodyText"/>
      </w:pPr>
      <w:r>
        <w:t xml:space="preserve">In this lesson, students learn that when a shape is partitioned into 3 equal pieces, the pieces are called</w:t>
      </w:r>
      <w:r>
        <w:t xml:space="preserve"> </w:t>
      </w:r>
      <w:r>
        <w:rPr>
          <w:bCs/>
          <w:b/>
        </w:rPr>
        <w:t xml:space="preserve">thirds.</w:t>
      </w:r>
      <w:r>
        <w:t xml:space="preserve"> </w:t>
      </w:r>
      <w:r>
        <w:t xml:space="preserve">They partition shapes into halves, thirds, and fourths. Fourths and quarters should be used interchangeably when discussing 4 equal pieces, so that students are comfortable with both terms.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Construction paper: Activity 1</w:t>
      </w:r>
    </w:p>
    <w:p>
      <w:pPr>
        <w:numPr>
          <w:ilvl w:val="0"/>
          <w:numId w:val="1005"/>
        </w:numPr>
        <w:pStyle w:val="Compact"/>
      </w:pPr>
      <w:r>
        <w:t xml:space="preserve">Rulers: Activity 1, Activity 2</w:t>
      </w:r>
    </w:p>
    <w:p>
      <w:pPr>
        <w:numPr>
          <w:ilvl w:val="0"/>
          <w:numId w:val="1005"/>
        </w:numPr>
        <w:pStyle w:val="Compact"/>
      </w:pPr>
      <w:r>
        <w:t xml:space="preserve">Scissors: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In grade 2, students used halves, fourths, and quarters to describe equal pieces of a shape. How did you see students use this vocabulary in today’s lesson? What support can you offer to students to help them use math vocabulary to describe equal pieces of a shape.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Nombra partes iguales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2.G.A.3</w:t>
            </w:r>
          </w:p>
        </w:tc>
      </w:tr>
    </w:tbl>
    <w:bookmarkEnd w:id="44"/>
    <w:bookmarkStart w:id="48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6"/>
        </w:numPr>
      </w:pPr>
      <w:r>
        <w:t xml:space="preserve">Parte el rectángulo en 3 partes iguales. Colorea una parte.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tmp/embedder-1671061820.9345472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w:r>
        <w:t xml:space="preserve">Cada parte del rectángulo se llama un ________________________.</w:t>
      </w:r>
    </w:p>
    <w:p>
      <w:pPr>
        <w:numPr>
          <w:ilvl w:val="0"/>
          <w:numId w:val="1006"/>
        </w:numPr>
      </w:pPr>
      <w:r>
        <w:t xml:space="preserve">Un _________________________ del rectángulo está coloreado.</w:t>
      </w:r>
    </w:p>
    <w:bookmarkEnd w:id="48"/>
    <w:bookmarkStart w:id="52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Answers vary. Sample response: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Rectangle partitioned into thirds. One third shaded." title="" id="50" name="Picture"/>
            <a:graphic>
              <a:graphicData uri="http://schemas.openxmlformats.org/drawingml/2006/picture">
                <pic:pic>
                  <pic:nvPicPr>
                    <pic:cNvPr descr="/app/tmp/embedder-1671061820.9951723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Each piece of the rectangle is called a third.</w:t>
      </w:r>
    </w:p>
    <w:p>
      <w:pPr>
        <w:numPr>
          <w:ilvl w:val="0"/>
          <w:numId w:val="1007"/>
        </w:numPr>
        <w:pStyle w:val="Compact"/>
      </w:pPr>
      <w:r>
        <w:t xml:space="preserve">A third of the rectangle is shaded.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49" Target="media/rId49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2022-12-14T23:50:21Z</dcterms:created>
  <dcterms:modified xsi:type="dcterms:W3CDTF">2022-12-14T23:50:21Z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j/8rF/yqm7tJw8PUey4X5IObapVMtpPOc8WC953iRIar+25OkCJj5ownYMoqSjuMunMTE1g8ztX2T2eH6e1H2w==</vt:lpwstr>
  </property>
</Properties>
</file>