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stories-with-fractions"/>
    <w:p>
      <w:pPr>
        <w:pStyle w:val="Heading2"/>
      </w:pPr>
      <w:r>
        <w:t xml:space="preserve">Lesson 3: Stories with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mixed numbers.</w:t>
      </w:r>
    </w:p>
    <w:bookmarkStart w:id="21" w:name="warm-up-number-talk-one-whole-many-names"/>
    <w:p>
      <w:pPr>
        <w:pStyle w:val="Heading3"/>
      </w:pPr>
      <w:r>
        <w:t xml:space="preserve">Warm-up: Number Talk: One Whole, Many Names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bookmarkEnd w:id="21"/>
    <w:bookmarkStart w:id="25" w:name="relay-race-at-recess"/>
    <w:p>
      <w:pPr>
        <w:pStyle w:val="Heading3"/>
      </w:pPr>
      <w:r>
        <w:t xml:space="preserve">3.1: Relay Race at Recess</w:t>
      </w:r>
    </w:p>
    <w:p>
      <w:pPr>
        <w:pStyle w:val="FirstParagraph"/>
      </w:pPr>
      <w:r>
        <w:t xml:space="preserve">Students in the fourth-grade class had a relay race during recess. Each team had four runners. Each runner ran the length of the school playground.</w:t>
      </w:r>
    </w:p>
    <w:p>
      <w:pPr>
        <w:pStyle w:val="BodyText"/>
      </w:pPr>
      <w:r>
        <w:t xml:space="preserve">Here are the times of the runners for two teams.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runner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Diego’s team, time (seconds)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Jada’s team, time (seconds)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11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11</m:t>
              </m:r>
              <m:f>
                <m:fPr>
                  <m:type m:val="bar"/>
                </m:fPr>
                <m:num>
                  <m:r>
                    <m:t>40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84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60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Which team won the relay race? Show your reasoning.</w:t>
      </w:r>
    </w:p>
    <w:p>
      <w:pPr>
        <w:numPr>
          <w:ilvl w:val="0"/>
          <w:numId w:val="1003"/>
        </w:numPr>
        <w:pStyle w:val="Compact"/>
      </w:pPr>
      <w:r>
        <w:t xml:space="preserve">How much faster is the winning team than the other team? Show your reasoning.</w:t>
      </w:r>
    </w:p>
    <w:p>
      <w:pPr>
        <w:numPr>
          <w:ilvl w:val="0"/>
          <w:numId w:val="1003"/>
        </w:numPr>
        <w:pStyle w:val="Compact"/>
      </w:pPr>
      <w:r>
        <w:t xml:space="preserve">The record time for the playground relay race was 40.27 seconds. Did the winning team beat this record time?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6168" cy="5449701"/>
            <wp:effectExtent b="0" l="0" r="0" t="0"/>
            <wp:docPr descr="runner" title="" id="23" name="Picture"/>
            <a:graphic>
              <a:graphicData uri="http://schemas.openxmlformats.org/drawingml/2006/picture">
                <pic:pic>
                  <pic:nvPicPr>
                    <pic:cNvPr descr="/app/tmp/embedder-1671024788.615449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168" cy="5449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you-be-the-author"/>
    <w:p>
      <w:pPr>
        <w:pStyle w:val="Heading3"/>
      </w:pPr>
      <w:r>
        <w:t xml:space="preserve">3.2: You Be the Author</w:t>
      </w:r>
    </w:p>
    <w:p>
      <w:pPr>
        <w:pStyle w:val="FirstParagraph"/>
      </w:pPr>
      <w:r>
        <w:t xml:space="preserve">Think of three situations as described here. After each problem is written, trade papers with a partner to compare your problems and check your solutions.</w:t>
      </w:r>
    </w:p>
    <w:p>
      <w:pPr>
        <w:numPr>
          <w:ilvl w:val="0"/>
          <w:numId w:val="1004"/>
        </w:numPr>
        <w:pStyle w:val="Compact"/>
      </w:pPr>
      <w:r>
        <w:t xml:space="preserve">A problem that can be solved by addition and has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an answer</w:t>
      </w:r>
    </w:p>
    <w:p>
      <w:pPr>
        <w:numPr>
          <w:ilvl w:val="0"/>
          <w:numId w:val="1004"/>
        </w:numPr>
        <w:pStyle w:val="Compact"/>
      </w:pPr>
      <w:r>
        <w:t xml:space="preserve">A problem that can be solved by subtraction and has</w:t>
      </w:r>
      <w:r>
        <w:t xml:space="preserve"> </w:t>
      </w:r>
      <m:oMath>
        <m:f>
          <m:fPr>
            <m:type m:val="bar"/>
          </m:fPr>
          <m:num>
            <m:r>
              <m:t>32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as an answer</w:t>
      </w:r>
    </w:p>
    <w:p>
      <w:pPr>
        <w:numPr>
          <w:ilvl w:val="0"/>
          <w:numId w:val="1004"/>
        </w:numPr>
      </w:pPr>
      <w:r>
        <w:t xml:space="preserve">A problem that could be solved by writing the equation: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2022-12-14T13:33:09Z</dcterms:created>
  <dcterms:modified xsi:type="dcterms:W3CDTF">2022-12-14T13:33:09Z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AjMmYvF2f9+d83r37QJqNv0siSO0oAG78dkBGDbtTw0mN2M7nf6HglgX2em8ZkZexMTwpaAqXKB0U+RoQuJMUA==</vt:lpwstr>
  </property>
</Properties>
</file>