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697630bff8d8fd90ba0ac5e96ec97d2d5d693d"/>
    <w:p>
      <w:pPr>
        <w:pStyle w:val="Heading2"/>
      </w:pPr>
      <w:r>
        <w:t xml:space="preserve">Unit 1 Lesson 10: Situations and Sequence Types</w:t>
      </w:r>
    </w:p>
    <w:bookmarkEnd w:id="20"/>
    <w:bookmarkStart w:id="22" w:name="describing-growth-warm-up"/>
    <w:p>
      <w:pPr>
        <w:pStyle w:val="Heading3"/>
      </w:pPr>
      <w:r>
        <w:t xml:space="preserve">1 Describing Growth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Here is a geometric sequence. What is the growth factor? 16, 24, 36, 54, 81</w:t>
      </w:r>
    </w:p>
    <w:p>
      <w:pPr>
        <w:numPr>
          <w:ilvl w:val="0"/>
          <w:numId w:val="1001"/>
        </w:numPr>
        <w:pStyle w:val="Compact"/>
      </w:pPr>
      <w:r>
        <w:t xml:space="preserve">One way to describe its growth is to say it’s growing by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% each time. What number goes in the blank for the sequence 16, 24, 36, 54, 81? Be prepared to explain your reasoning.</w:t>
      </w:r>
    </w:p>
    <w:bookmarkEnd w:id="21"/>
    <w:bookmarkEnd w:id="22"/>
    <w:bookmarkStart w:id="24" w:name="finding-population-patterns"/>
    <w:p>
      <w:pPr>
        <w:pStyle w:val="Heading3"/>
      </w:pPr>
      <w:r>
        <w:t xml:space="preserve">2 Finding Population Patterns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table shows two animal populations growing over time.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years since 1990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Population</w:t>
            </w:r>
            <w:r>
              <w:t xml:space="preserve"> </w:t>
            </w:r>
            <m:oMath>
              <m:r>
                <m:t>A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Population</w:t>
            </w:r>
            <w:r>
              <w:t xml:space="preserve"> </w:t>
            </w:r>
            <m:oMath>
              <m:r>
                <m:t>B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3,125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3,750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5,400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6,480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Are the sequences represented by Population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Population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arithmetic or geometric? Explain how you know.</w:t>
      </w:r>
    </w:p>
    <w:p>
      <w:pPr>
        <w:numPr>
          <w:ilvl w:val="0"/>
          <w:numId w:val="1002"/>
        </w:numPr>
        <w:pStyle w:val="Compact"/>
      </w:pPr>
      <w:r>
        <w:t xml:space="preserve">Write an equation to define Population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Write an equation to define Population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Does Population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ever overtake Population</w:t>
      </w:r>
      <w:r>
        <w:t xml:space="preserve"> </w:t>
      </w:r>
      <m:oMath>
        <m:r>
          <m:t>A</m:t>
        </m:r>
      </m:oMath>
      <w:r>
        <w:t xml:space="preserve">? If so, when? Explain how you know.</w:t>
      </w:r>
    </w:p>
    <w:bookmarkEnd w:id="23"/>
    <w:bookmarkEnd w:id="24"/>
    <w:bookmarkStart w:id="32" w:name="finding-square-patterns"/>
    <w:p>
      <w:pPr>
        <w:pStyle w:val="Heading3"/>
      </w:pPr>
      <w:r>
        <w:t xml:space="preserve">3 Finding Square Patterns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Define the sequence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is the number of white squares in Step </w:t>
      </w:r>
      <m:oMath>
        <m:r>
          <m:t>n</m:t>
        </m:r>
      </m:oMath>
      <w:r>
        <w:t xml:space="preserve">, and define the sequence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so that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is the number of black squares in Step </w:t>
      </w:r>
      <m:oMath>
        <m:r>
          <m:t>n</m:t>
        </m:r>
      </m:oMath>
      <w:r>
        <w:t xml:space="preserve">.</w:t>
      </w:r>
    </w:p>
    <w:p>
      <w:pPr>
        <w:pStyle w:val="BodyText"/>
      </w:pPr>
      <w:r>
        <w:drawing>
          <wp:inline>
            <wp:extent cx="3152152" cy="914400"/>
            <wp:effectExtent b="0" l="0" r="0" t="0"/>
            <wp:docPr descr="A pattern of white and black squares. Step 1. Step 2. Step 3." title="" id="26" name="Picture"/>
            <a:graphic>
              <a:graphicData uri="http://schemas.openxmlformats.org/drawingml/2006/picture">
                <pic:pic>
                  <pic:nvPicPr>
                    <pic:cNvPr descr="/app/tmp/embedder-1671001343.25828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5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Are the sequences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arithmetic, geometric, or neither? Explain how you know.</w:t>
      </w:r>
    </w:p>
    <w:p>
      <w:pPr>
        <w:numPr>
          <w:ilvl w:val="0"/>
          <w:numId w:val="1003"/>
        </w:numPr>
        <w:pStyle w:val="Compact"/>
      </w:pPr>
      <w:r>
        <w:t xml:space="preserve">Write an equation for sequence</w:t>
      </w:r>
      <w:r>
        <w:t xml:space="preserve"> </w:t>
      </w:r>
      <m:oMath>
        <m:r>
          <m:t>W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Write an equation for sequence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Is the number of black squares ever larger than the number of white squares?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2022-12-14T07:02:23Z</dcterms:created>
  <dcterms:modified xsi:type="dcterms:W3CDTF">2022-12-14T07:02:23Z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pU4OqqDSRcpF8zXBZ/0naiZP+c3PomNcV3aYIHR2P1KBSkvzzFq9l4AXlt82mQsCH6eAS9soPkfS/H1QAHk8Dw==</vt:lpwstr>
  </property>
</Properties>
</file>