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funding-the-future"/>
    <w:p>
      <w:pPr>
        <w:pStyle w:val="Heading2"/>
      </w:pPr>
      <w:r>
        <w:t xml:space="preserve">Unit 2 Lesson 2: Funding the Future</w:t>
      </w:r>
    </w:p>
    <w:bookmarkEnd w:id="20"/>
    <w:bookmarkStart w:id="25" w:name="X7f63bfbf131589cc558bc3b1cd35dfc7bace8aa"/>
    <w:p>
      <w:pPr>
        <w:pStyle w:val="Heading3"/>
      </w:pPr>
      <w:r>
        <w:t xml:space="preserve">1 Notice and Wonder: Writing Numbers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914400"/>
            <wp:effectExtent b="0" l="0" r="0" t="0"/>
            <wp:docPr descr="Image. 3 grids of 100 squares, 2 grids of 10 squares, 9 singl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01598.68983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w:r>
        <w:t xml:space="preserve">3 100s, 2 10s, 9 1s</w:t>
      </w:r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1</m:t>
                </m:r>
              </m:sup>
            </m:sSup>
          </m:e>
        </m:d>
        <m:r>
          <m:rPr>
            <m:sty m:val="p"/>
          </m:rPr>
          <m:t>+</m:t>
        </m:r>
        <m:r>
          <m:t>9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10</m:t>
                </m:r>
              </m:e>
              <m:sup>
                <m:r>
                  <m:t>0</m:t>
                </m:r>
              </m:sup>
            </m:sSup>
          </m:e>
        </m:d>
      </m:oMath>
    </w:p>
    <w:bookmarkEnd w:id="24"/>
    <w:bookmarkEnd w:id="25"/>
    <w:bookmarkStart w:id="27" w:name="polynomials-in-the-integers"/>
    <w:p>
      <w:pPr>
        <w:pStyle w:val="Heading3"/>
      </w:pPr>
      <w:r>
        <w:t xml:space="preserve">2 Polynomials in the Integers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polynomial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Evaluate the function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How does knowing that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640</m:t>
        </m:r>
      </m:oMath>
      <w:r>
        <w:t xml:space="preserve"> </w:t>
      </w:r>
      <w:r>
        <w:t xml:space="preserve">help you solve the equation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640</m:t>
        </m:r>
      </m:oMath>
      <w:r>
        <w:t xml:space="preserve">?</w:t>
      </w:r>
    </w:p>
    <w:bookmarkEnd w:id="26"/>
    <w:bookmarkEnd w:id="27"/>
    <w:bookmarkStart w:id="32" w:name="a-yearly-gift"/>
    <w:p>
      <w:pPr>
        <w:pStyle w:val="Heading3"/>
      </w:pPr>
      <w:r>
        <w:t xml:space="preserve">3 A Yearly Gift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At the end of 12th grade, Clare’s aunt started investing money for her to use after graduating from college four years later. The first deposit was</w:t>
      </w:r>
      <w:r>
        <w:t xml:space="preserve"> </w:t>
      </w:r>
      <w:r>
        <w:t xml:space="preserve">$</w:t>
      </w:r>
      <w:r>
        <w:t xml:space="preserve">300.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annual interest rate of the account, then at the end of each school year the balance in the account is multiplied by a growth factor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r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After one year, the total value is</w:t>
      </w:r>
      <w:r>
        <w:t xml:space="preserve"> </w:t>
      </w:r>
      <m:oMath>
        <m:r>
          <m:t>300</m:t>
        </m:r>
        <m:r>
          <m:t>x</m:t>
        </m:r>
      </m:oMath>
      <w:r>
        <w:t xml:space="preserve">. After two years, the total value is</w:t>
      </w:r>
      <w:r>
        <w:t xml:space="preserve"> </w:t>
      </w:r>
      <m:oMath>
        <m:r>
          <m:t>300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300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Write an expression for the total value after graduation in terms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If Clare’s aunt had invested another</w:t>
      </w:r>
      <w:r>
        <w:t xml:space="preserve"> </w:t>
      </w:r>
      <w:r>
        <w:t xml:space="preserve">$</w:t>
      </w:r>
      <w:r>
        <w:t xml:space="preserve">500 at the end of her freshman year, what would the expression be for the total value after graduation in terms of</w:t>
      </w:r>
      <w:r>
        <w:t xml:space="preserve"> </w:t>
      </w:r>
      <m:oMath>
        <m:r>
          <m:t>x</m:t>
        </m:r>
      </m:oMath>
      <w:r>
        <w:t xml:space="preserve">?</w:t>
      </w:r>
      <w:r>
        <w:br/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Pause here for a whole-class discussion.</w:t>
      </w:r>
    </w:p>
    <w:p>
      <w:pPr>
        <w:numPr>
          <w:ilvl w:val="0"/>
          <w:numId w:val="1002"/>
        </w:numPr>
      </w:pPr>
      <w:r>
        <w:t xml:space="preserve">Suppose that</w:t>
      </w:r>
      <w:r>
        <w:t xml:space="preserve"> </w:t>
      </w:r>
      <w:r>
        <w:t xml:space="preserve">$</w:t>
      </w:r>
      <w:r>
        <w:t xml:space="preserve">250 was invested at the end of sophomore year, and</w:t>
      </w:r>
      <w:r>
        <w:t xml:space="preserve"> </w:t>
      </w:r>
      <w:r>
        <w:t xml:space="preserve">$</w:t>
      </w:r>
      <w:r>
        <w:t xml:space="preserve">400 at the end of junior year in addition to the original</w:t>
      </w:r>
      <w:r>
        <w:t xml:space="preserve"> </w:t>
      </w:r>
      <w:r>
        <w:t xml:space="preserve">$</w:t>
      </w:r>
      <w:r>
        <w:t xml:space="preserve">300 and the</w:t>
      </w:r>
      <w:r>
        <w:t xml:space="preserve"> </w:t>
      </w:r>
      <w:r>
        <w:t xml:space="preserve">$</w:t>
      </w:r>
      <w:r>
        <w:t xml:space="preserve">500 invested at the end of freshman year. Write an expression for the total value after graduation in terms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The total amount</w:t>
      </w:r>
      <w:r>
        <w:t xml:space="preserve"> </w:t>
      </w:r>
      <m:oMath>
        <m:r>
          <m:t>y</m:t>
        </m:r>
      </m:oMath>
      <w:r>
        <w:t xml:space="preserve">, in dollars, after four years is a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of the growth factor</w:t>
      </w:r>
      <w:r>
        <w:t xml:space="preserve"> </w:t>
      </w:r>
      <m:oMath>
        <m:r>
          <m:t>x</m:t>
        </m:r>
      </m:oMath>
      <w:r>
        <w:t xml:space="preserve">. If the total Clare receives after graduation is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580</m:t>
        </m:r>
      </m:oMath>
      <w:r>
        <w:t xml:space="preserve">, use a graph to find the interest rate that the account earned.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2022-12-14T07:06:39Z</dcterms:created>
  <dcterms:modified xsi:type="dcterms:W3CDTF">2022-12-14T07:06:39Z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cwU9NxhFoOrRiUnafT/cZAcbe765OvDL3JbEY6i978xXAXhudM1YtxRt6sQsW/AMPvMCOK2wrdBZHCET3LLskQ==</vt:lpwstr>
  </property>
</Properties>
</file>