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0-worlds-record-folk-dance"/>
    <w:p>
      <w:pPr>
        <w:pStyle w:val="Heading1"/>
      </w:pPr>
      <w:r>
        <w:t xml:space="preserve">Lesson 10: World’s Record Folk Dance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4.NBT.B.6</w:t>
            </w:r>
          </w:p>
        </w:tc>
      </w:tr>
      <w:tr>
        <w:tc>
          <w:tcPr/>
          <w:p>
            <w:pPr>
              <w:pStyle w:val="Compact"/>
              <w:jc w:val="left"/>
            </w:pPr>
            <w:r>
              <w:t xml:space="preserve">Building Towards</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multi-digit whole numbers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division with multi-digit numbers.</w:t>
      </w:r>
    </w:p>
    <w:bookmarkEnd w:id="25"/>
    <w:bookmarkStart w:id="26" w:name="lesson-purpose"/>
    <w:p>
      <w:pPr>
        <w:pStyle w:val="Heading3"/>
      </w:pPr>
      <w:r>
        <w:t xml:space="preserve">Lesson Purpose</w:t>
      </w:r>
    </w:p>
    <w:p>
      <w:pPr>
        <w:pStyle w:val="FirstParagraph"/>
      </w:pPr>
      <w:r>
        <w:t xml:space="preserve">The purpose of this lesson is for students to estimate and solve multi-digit division problems in a way that makes sense to them.</w:t>
      </w:r>
    </w:p>
    <w:p>
      <w:pPr>
        <w:pStyle w:val="BodyText"/>
      </w:pPr>
      <w:r>
        <w:t xml:space="preserve">In this lesson, students explore a context to make sense of division with multi-digit numbers (MP1). This builds on work students did in grade 4 where they divided with up to 4-digit dividends and single-digit divisors. Students used place value understanding, the relationship between multiplication and division and partial quotients to divide. The work in this lesson gives teachers an opportunity to see how students apply their prior understanding, including multiplying multi-digit numbers in the last section. In future lessons, students work toward using more efficient methods to divide multi-digit numbers, including partial quotients.</w:t>
      </w:r>
    </w:p>
    <w:p>
      <w:pPr>
        <w:pStyle w:val="BodyText"/>
      </w:pPr>
      <w:r>
        <w:t xml:space="preserve">The context is a world record event for making the largest Peruvian folk dance. The mathematically important part of the context is that their were 4,704 people at the record breaking event and they were in groups of 8. For more information about this event, follow the link: https://www.guinnessworldrecords.com/world-records/largest-peruvian-folk-dance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Another Dance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4.NBT.B.6</w:t>
            </w:r>
          </w:p>
        </w:tc>
      </w:tr>
    </w:tbl>
    <w:bookmarkEnd w:id="43"/>
    <w:bookmarkStart w:id="44" w:name="student-facing-task-statement"/>
    <w:p>
      <w:pPr>
        <w:pStyle w:val="Heading3"/>
      </w:pPr>
      <w:r>
        <w:t xml:space="preserve">Student-facing Task Statement</w:t>
      </w:r>
    </w:p>
    <w:p>
      <w:pPr>
        <w:pStyle w:val="FirstParagraph"/>
      </w:pPr>
      <w:r>
        <w:t xml:space="preserve">A different group of 4,632 dancers make groups of 8.</w:t>
      </w:r>
    </w:p>
    <w:p>
      <w:pPr>
        <w:numPr>
          <w:ilvl w:val="0"/>
          <w:numId w:val="1005"/>
        </w:numPr>
        <w:pStyle w:val="Compact"/>
      </w:pPr>
      <w:r>
        <w:t xml:space="preserve">Write a division expression to represent the situation.</w:t>
      </w:r>
    </w:p>
    <w:p>
      <w:pPr>
        <w:numPr>
          <w:ilvl w:val="0"/>
          <w:numId w:val="1005"/>
        </w:numPr>
        <w:pStyle w:val="Compact"/>
      </w:pPr>
      <w:r>
        <w:t xml:space="preserve">How many groups of 8 will there be? Explain or show your thinking.</w:t>
      </w:r>
    </w:p>
    <w:bookmarkEnd w:id="44"/>
    <w:bookmarkStart w:id="45" w:name="student-responses"/>
    <w:p>
      <w:pPr>
        <w:pStyle w:val="Heading3"/>
      </w:pPr>
      <w:r>
        <w:t xml:space="preserve">Student Responses</w:t>
      </w:r>
    </w:p>
    <w:p>
      <w:pPr>
        <w:numPr>
          <w:ilvl w:val="0"/>
          <w:numId w:val="1006"/>
        </w:numPr>
        <w:pStyle w:val="Compact"/>
      </w:pPr>
      <m:oMath>
        <m:r>
          <m:t>4</m:t>
        </m:r>
        <m:r>
          <m:rPr>
            <m:sty m:val="p"/>
          </m:rPr>
          <m:t>,</m:t>
        </m:r>
        <m:r>
          <m:t>​</m:t>
        </m:r>
        <m:r>
          <m:t>632</m:t>
        </m:r>
        <m:r>
          <m:rPr>
            <m:sty m:val="p"/>
          </m:rPr>
          <m:t>÷</m:t>
        </m:r>
        <m:r>
          <m:t>8</m:t>
        </m:r>
      </m:oMath>
    </w:p>
    <w:p>
      <w:pPr>
        <w:numPr>
          <w:ilvl w:val="0"/>
          <w:numId w:val="1006"/>
        </w:numPr>
        <w:pStyle w:val="Compact"/>
      </w:pPr>
      <w:r>
        <w:t xml:space="preserve">579. Sample response:</w:t>
      </w:r>
      <w:r>
        <w:t xml:space="preserve"> </w:t>
      </w:r>
      <m:oMath>
        <m:r>
          <m:t>8</m:t>
        </m:r>
        <m:r>
          <m:rPr>
            <m:sty m:val="p"/>
          </m:rPr>
          <m:t>×</m:t>
        </m:r>
        <m:r>
          <m:t>500</m:t>
        </m:r>
        <m:r>
          <m:rPr>
            <m:sty m:val="p"/>
          </m:rPr>
          <m:t>=</m:t>
        </m:r>
        <m:r>
          <m:t>4</m:t>
        </m:r>
        <m:r>
          <m:rPr>
            <m:sty m:val="p"/>
          </m:rPr>
          <m:t>,</m:t>
        </m:r>
        <m:r>
          <m:t>​</m:t>
        </m:r>
        <m:r>
          <m:t>000</m:t>
        </m:r>
      </m:oMath>
      <w:r>
        <w:t xml:space="preserve">,</w:t>
      </w:r>
      <w:r>
        <w:t xml:space="preserve"> </w:t>
      </w:r>
      <m:oMath>
        <m:r>
          <m:t>8</m:t>
        </m:r>
        <m:r>
          <m:rPr>
            <m:sty m:val="p"/>
          </m:rPr>
          <m:t>×</m:t>
        </m:r>
        <m:r>
          <m:t>50</m:t>
        </m:r>
        <m:r>
          <m:rPr>
            <m:sty m:val="p"/>
          </m:rPr>
          <m:t>=</m:t>
        </m:r>
        <m:r>
          <m:t>400</m:t>
        </m:r>
      </m:oMath>
      <w:r>
        <w:t xml:space="preserve"> </w:t>
      </w:r>
      <m:oMath>
        <m:r>
          <m:t>8</m:t>
        </m:r>
        <m:r>
          <m:rPr>
            <m:sty m:val="p"/>
          </m:rPr>
          <m:t>×</m:t>
        </m:r>
        <m:r>
          <m:t>20</m:t>
        </m:r>
        <m:r>
          <m:rPr>
            <m:sty m:val="p"/>
          </m:rPr>
          <m:t>=</m:t>
        </m:r>
        <m:r>
          <m:t>160</m:t>
        </m:r>
      </m:oMath>
      <w:r>
        <w:t xml:space="preserve">,</w:t>
      </w:r>
      <w:r>
        <w:t xml:space="preserve"> </w:t>
      </w:r>
      <m:oMath>
        <m:r>
          <m:t>8</m:t>
        </m:r>
        <m:r>
          <m:rPr>
            <m:sty m:val="p"/>
          </m:rPr>
          <m:t>×</m:t>
        </m:r>
        <m:r>
          <m:t>9</m:t>
        </m:r>
        <m:r>
          <m:rPr>
            <m:sty m:val="p"/>
          </m:rPr>
          <m:t>=</m:t>
        </m:r>
        <m:r>
          <m:t>72</m:t>
        </m:r>
      </m:oMath>
      <w:r>
        <w:t xml:space="preserve"> </w:t>
      </w:r>
      <w:r>
        <w:t xml:space="preserve">and </w:t>
      </w:r>
      <w:r>
        <w:t xml:space="preserve"> </w:t>
      </w:r>
      <m:oMath>
        <m:r>
          <m:t>500</m:t>
        </m:r>
        <m:r>
          <m:rPr>
            <m:sty m:val="p"/>
          </m:rPr>
          <m:t>+</m:t>
        </m:r>
        <m:r>
          <m:t>50</m:t>
        </m:r>
        <m:r>
          <m:rPr>
            <m:sty m:val="p"/>
          </m:rPr>
          <m:t>+</m:t>
        </m:r>
        <m:r>
          <m:t>20</m:t>
        </m:r>
        <m:r>
          <m:rPr>
            <m:sty m:val="p"/>
          </m:rPr>
          <m:t>+</m:t>
        </m:r>
        <m:r>
          <m:t>9</m:t>
        </m:r>
        <m:r>
          <m:rPr>
            <m:sty m:val="p"/>
          </m:rPr>
          <m:t>=</m:t>
        </m:r>
        <m:r>
          <m:t>579</m:t>
        </m:r>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2022-12-14T14:26:30Z</dcterms:created>
  <dcterms:modified xsi:type="dcterms:W3CDTF">2022-12-14T14:26:30Z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QUWp+a/nC4Wk+WCh2xbCm6d1zkzB7K947b/MfLrIJR1lQeygw2/z2GEdw7+Kcu7znp23ytVm8mNoNSkMzscmQA==</vt:lpwstr>
  </property>
</Properties>
</file>