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d11d26dc1a2684f459d6256c1e31082065ce36"/>
    <w:p>
      <w:pPr>
        <w:pStyle w:val="Heading2"/>
      </w:pPr>
      <w:r>
        <w:t xml:space="preserve">Unit 8 Lesson 5: Finding Side Lengths of Triangles</w:t>
      </w:r>
    </w:p>
    <w:bookmarkEnd w:id="20"/>
    <w:bookmarkStart w:id="25" w:name="X7bbb70fd46590d26b42c568dcefb1c50a65296e"/>
    <w:p>
      <w:pPr>
        <w:pStyle w:val="Heading3"/>
      </w:pPr>
      <w:r>
        <w:t xml:space="preserve">1 Which One Doesn’t Belong: Triangles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triangle doesn’t belong?</w:t>
      </w:r>
    </w:p>
    <w:p>
      <w:pPr>
        <w:pStyle w:val="BodyText"/>
      </w:pPr>
      <w:r>
        <w:drawing>
          <wp:inline>
            <wp:extent cx="5943600" cy="4882941"/>
            <wp:effectExtent b="0" l="0" r="0" t="0"/>
            <wp:docPr descr="Triangles A, B, C, D. " title="" id="22" name="Picture"/>
            <a:graphic>
              <a:graphicData uri="http://schemas.openxmlformats.org/drawingml/2006/picture">
                <pic:pic>
                  <pic:nvPicPr>
                    <pic:cNvPr descr="/app/tmp/embedder-1671074776.43693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29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40" w:name="a-table-of-triangles"/>
    <w:p>
      <w:pPr>
        <w:pStyle w:val="Heading3"/>
      </w:pPr>
      <w:r>
        <w:t xml:space="preserve">2 A Table of Triangles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755432" cy="2761549"/>
            <wp:effectExtent b="0" l="0" r="0" t="0"/>
            <wp:docPr descr="Triangle on grid " title="" id="27" name="Picture"/>
            <a:graphic>
              <a:graphicData uri="http://schemas.openxmlformats.org/drawingml/2006/picture">
                <pic:pic>
                  <pic:nvPicPr>
                    <pic:cNvPr descr="/app/tmp/embedder-1671074776.468207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32" cy="2761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61549" cy="2770723"/>
            <wp:effectExtent b="0" l="0" r="0" t="0"/>
            <wp:docPr descr="Triangle with squares off of sides" title="" id="30" name="Picture"/>
            <a:graphic>
              <a:graphicData uri="http://schemas.openxmlformats.org/drawingml/2006/picture">
                <pic:pic>
                  <pic:nvPicPr>
                    <pic:cNvPr descr="/app/tmp/embedder-1671074776.49283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49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Complete the tables for these three triangles: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1847149"/>
            <wp:effectExtent b="0" l="0" r="0" t="0"/>
            <wp:docPr descr="Three triangles on a square grid labeled “D,” “E,” and “F” with sides a, b, and c. " title="" id="34" name="Picture"/>
            <a:graphic>
              <a:graphicData uri="http://schemas.openxmlformats.org/drawingml/2006/picture">
                <pic:pic>
                  <pic:nvPicPr>
                    <pic:cNvPr descr="/app/tmp/embedder-1671074776.631204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184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a</m:t>
              </m:r>
            </m:oMath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b</m:t>
              </m:r>
            </m:oMath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c</m:t>
              </m:r>
            </m:oMath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b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do you notice about the values in the table for Triangle E but not for Triangles D and F?</w:t>
      </w:r>
    </w:p>
    <w:p>
      <w:pPr>
        <w:numPr>
          <w:ilvl w:val="0"/>
          <w:numId w:val="1001"/>
        </w:numPr>
        <w:pStyle w:val="Compact"/>
      </w:pPr>
      <w:r>
        <w:t xml:space="preserve">Complete the tables for these three more triangles: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1847149"/>
            <wp:effectExtent b="0" l="0" r="0" t="0"/>
            <wp:docPr descr="Three triangles on a grid labeled “P,” “Q,” and “R” with sides a, b, and c." title="" id="37" name="Picture"/>
            <a:graphic>
              <a:graphicData uri="http://schemas.openxmlformats.org/drawingml/2006/picture">
                <pic:pic>
                  <pic:nvPicPr>
                    <pic:cNvPr descr="/app/tmp/embedder-1671074776.658842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184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a</m:t>
              </m:r>
            </m:oMath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b</m:t>
              </m:r>
            </m:oMath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c</m:t>
              </m:r>
            </m:oMath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b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do you notice about the values in the table for Triangle Q but not for Triangles P and R?</w:t>
      </w:r>
    </w:p>
    <w:p>
      <w:pPr>
        <w:numPr>
          <w:ilvl w:val="0"/>
          <w:numId w:val="1001"/>
        </w:numPr>
        <w:pStyle w:val="Compact"/>
      </w:pPr>
      <w:r>
        <w:t xml:space="preserve">What do Triangle E and Triangle Q have in common?</w:t>
      </w:r>
    </w:p>
    <w:bookmarkEnd w:id="39"/>
    <w:bookmarkEnd w:id="40"/>
    <w:bookmarkStart w:id="54" w:name="meet-the-pythagorean-theorem"/>
    <w:p>
      <w:pPr>
        <w:pStyle w:val="Heading3"/>
      </w:pPr>
      <w:r>
        <w:t xml:space="preserve">3 Meet the Pythagorean Theorem</w:t>
      </w:r>
    </w:p>
    <w:bookmarkStart w:id="5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Find the missing side lengths.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For which triangles does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?</w:t>
      </w:r>
    </w:p>
    <w:p>
      <w:pPr>
        <w:pStyle w:val="FirstParagraph"/>
      </w:pPr>
      <w:r>
        <w:drawing>
          <wp:inline>
            <wp:extent cx="3238627" cy="2523010"/>
            <wp:effectExtent b="0" l="0" r="0" t="0"/>
            <wp:docPr descr="Right triangle, P. a = square root 8, b. hypotenuse = c." title="" id="42" name="Picture"/>
            <a:graphic>
              <a:graphicData uri="http://schemas.openxmlformats.org/drawingml/2006/picture">
                <pic:pic>
                  <pic:nvPicPr>
                    <pic:cNvPr descr="/app/tmp/embedder-1671074776.750406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627" cy="2523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4315111" cy="4318169"/>
            <wp:effectExtent b="0" l="0" r="0" t="0"/>
            <wp:docPr descr="Right triangle, Q. a = square root 10, b = square root 40. hypotenuse = c." title="" id="45" name="Picture"/>
            <a:graphic>
              <a:graphicData uri="http://schemas.openxmlformats.org/drawingml/2006/picture">
                <pic:pic>
                  <pic:nvPicPr>
                    <pic:cNvPr descr="/app/tmp/embedder-1671074776.773754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111" cy="4318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2571941" cy="2195783"/>
            <wp:effectExtent b="0" l="0" r="0" t="0"/>
            <wp:docPr descr="triangle, R on grid. a, b= square root 17, c = 5." title="" id="48" name="Picture"/>
            <a:graphic>
              <a:graphicData uri="http://schemas.openxmlformats.org/drawingml/2006/picture">
                <pic:pic>
                  <pic:nvPicPr>
                    <pic:cNvPr descr="/app/tmp/embedder-1671074776.799610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941" cy="21957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2022-12-15T03:26:17Z</dcterms:created>
  <dcterms:modified xsi:type="dcterms:W3CDTF">2022-12-15T03:26:17Z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HKVURfz9+9+80kBZDR4Tx5QxODt6JjcGTPvPOflc4e//664CkN50C7RB6tTcGJICqAFwlye/T9FZ5wnebjG3Rw==</vt:lpwstr>
  </property>
</Properties>
</file>