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solving-quadratics"/>
    <w:p>
      <w:pPr>
        <w:pStyle w:val="Heading2"/>
      </w:pPr>
      <w:r>
        <w:t xml:space="preserve">Lesson 16: Solving Quadratics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 quadratic equations.</w:t>
      </w:r>
    </w:p>
    <w:bookmarkStart w:id="21" w:name="find-the-perfect-squares"/>
    <w:p>
      <w:pPr>
        <w:pStyle w:val="Heading3"/>
      </w:pPr>
      <w:r>
        <w:t xml:space="preserve">16.1: Find the Perfect Squares</w:t>
      </w:r>
    </w:p>
    <w:p>
      <w:pPr>
        <w:pStyle w:val="FirstParagraph"/>
      </w:pPr>
      <w:r>
        <w:t xml:space="preserve">The expression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16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  <w:r>
        <w:t xml:space="preserve">. Which expressions are equivalent to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n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for some number</w:t>
      </w:r>
      <w:r>
        <w:t xml:space="preserve"> </w:t>
      </w:r>
      <m:oMath>
        <m:r>
          <m:t>n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29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</m:oMath>
    </w:p>
    <w:bookmarkEnd w:id="21"/>
    <w:bookmarkStart w:id="23" w:name="different-ways-to-solve-it"/>
    <w:p>
      <w:pPr>
        <w:pStyle w:val="Heading3"/>
      </w:pPr>
      <w:r>
        <w:t xml:space="preserve">16.2: Different Ways to Solve It</w:t>
      </w:r>
    </w:p>
    <w:p>
      <w:pPr>
        <w:pStyle w:val="FirstParagraph"/>
      </w:pPr>
      <w:r>
        <w:t xml:space="preserve">Elena and Han solved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0</m:t>
        </m:r>
      </m:oMath>
      <w:r>
        <w:t xml:space="preserve"> in different ways.</w:t>
      </w:r>
    </w:p>
    <w:p>
      <w:pPr>
        <w:pStyle w:val="BodyText"/>
      </w:pPr>
      <w:r>
        <w:t xml:space="preserve">Elena said, “First I added 2 to each side: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w:r>
        <w:t xml:space="preserve">So that tells me: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w:r>
        <w:t xml:space="preserve">I can find the square roots of both sides:</w:t>
      </w:r>
    </w:p>
    <w:p>
      <w:pPr>
        <w:pStyle w:val="BodyText"/>
      </w:pP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2</m:t>
            </m:r>
          </m:e>
        </m:rad>
      </m:oMath>
    </w:p>
    <w:p>
      <w:pPr>
        <w:pStyle w:val="BodyText"/>
      </w:pPr>
      <w:r>
        <w:t xml:space="preserve">Which is the same as: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2</m:t>
            </m:r>
          </m:e>
        </m:rad>
      </m:oMath>
    </w:p>
    <w:p>
      <w:pPr>
        <w:pStyle w:val="BodyText"/>
      </w:pPr>
      <w:r>
        <w:t xml:space="preserve">So the two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.”</w:t>
      </w:r>
    </w:p>
    <w:p>
      <w:pPr>
        <w:pStyle w:val="BodyText"/>
      </w:pPr>
      <w:r>
        <w:t xml:space="preserve">Han said, “I used the quadratic formula: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b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rPr>
                    <m:sty m:val="p"/>
                  </m:rPr>
                  <m:t>⋅</m:t>
                </m:r>
                <m:r>
                  <m:t>a</m:t>
                </m:r>
                <m:r>
                  <m:rPr>
                    <m:sty m:val="p"/>
                  </m:rPr>
                  <m:t>⋅</m:t>
                </m:r>
                <m:r>
                  <m:t>c</m:t>
                </m:r>
              </m:e>
            </m:rad>
          </m:num>
          <m:den>
            <m:r>
              <m:t>2</m:t>
            </m:r>
            <m:r>
              <m:rPr>
                <m:sty m:val="p"/>
              </m:rPr>
              <m:t>⋅</m:t>
            </m:r>
            <m:r>
              <m:t>a</m:t>
            </m:r>
          </m:den>
        </m:f>
      </m:oMath>
    </w:p>
    <w:p>
      <w:pPr>
        <w:pStyle w:val="BodyText"/>
      </w:pPr>
      <w:r>
        <w:t xml:space="preserve">Since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0</m:t>
        </m:r>
      </m:oMath>
      <w:r>
        <w:t xml:space="preserve">, that means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  <w:r>
        <w:t xml:space="preserve">, 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7</m:t>
        </m:r>
      </m:oMath>
      <w:r>
        <w:t xml:space="preserve">. I know: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36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rPr>
                    <m:sty m:val="p"/>
                  </m:rPr>
                  <m:t>⋅</m:t>
                </m:r>
                <m:r>
                  <m:t>1</m:t>
                </m:r>
                <m:r>
                  <m:rPr>
                    <m:sty m:val="p"/>
                  </m:rPr>
                  <m:t>⋅</m:t>
                </m:r>
                <m:r>
                  <m:t>7</m:t>
                </m:r>
              </m:e>
            </m:rad>
          </m:num>
          <m:den>
            <m:r>
              <m:t>2</m:t>
            </m:r>
            <m:r>
              <m:rPr>
                <m:sty m:val="p"/>
              </m:rPr>
              <m:t>⋅</m:t>
            </m:r>
            <m:r>
              <m:t>1</m:t>
            </m:r>
          </m:den>
        </m:f>
      </m:oMath>
    </w:p>
    <w:p>
      <w:pPr>
        <w:pStyle w:val="BodyText"/>
      </w:pPr>
      <w:r>
        <w:t xml:space="preserve">or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8</m:t>
                </m:r>
              </m:e>
            </m:rad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So: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±</m:t>
        </m:r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8</m:t>
                </m:r>
              </m:e>
            </m:rad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I think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8</m:t>
                </m:r>
              </m:e>
            </m:rad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8</m:t>
                </m:r>
              </m:e>
            </m:rad>
          </m:num>
          <m:den>
            <m:r>
              <m:t>2</m:t>
            </m:r>
          </m:den>
        </m:f>
      </m:oMath>
      <w:r>
        <w:t xml:space="preserve">.”</w:t>
      </w:r>
    </w:p>
    <w:p>
      <w:pPr>
        <w:pStyle w:val="BodyText"/>
      </w:pPr>
      <w:r>
        <w:t xml:space="preserve">Do you agree with either of them? Explain your reasoning.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Under what circumstances would solving an equation of the form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lead to a solution that doesn’t involve fractions?</w:t>
      </w:r>
    </w:p>
    <w:bookmarkEnd w:id="22"/>
    <w:bookmarkEnd w:id="23"/>
    <w:bookmarkStart w:id="24" w:name="solve-these-ones"/>
    <w:p>
      <w:pPr>
        <w:pStyle w:val="Heading3"/>
      </w:pPr>
      <w:r>
        <w:t xml:space="preserve">16.3: Solve These Ones</w:t>
      </w:r>
    </w:p>
    <w:p>
      <w:pPr>
        <w:pStyle w:val="FirstParagraph"/>
      </w:pPr>
      <w:r>
        <w:t xml:space="preserve">Solve each quadratic equation with the method of your choice. Be prepared to compare your approach with a partner‘s.</w:t>
      </w:r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100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38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14</m:t>
        </m:r>
        <m:r>
          <m:t>x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14</m:t>
        </m:r>
        <m:r>
          <m:t>x</m:t>
        </m:r>
        <m:r>
          <m:rPr>
            <m:sty m:val="p"/>
          </m:rPr>
          <m:t>+</m:t>
        </m:r>
        <m:r>
          <m:t>39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−</m:t>
        </m:r>
        <m:r>
          <m:t>11</m:t>
        </m:r>
        <m:r>
          <m:rPr>
            <m:sty m:val="p"/>
          </m:rPr>
          <m:t>=</m:t>
        </m:r>
        <m:r>
          <m:t>0</m:t>
        </m:r>
      </m:oMath>
    </w:p>
    <w:bookmarkEnd w:id="24"/>
    <w:bookmarkStart w:id="28" w:name="lesson-16-summary"/>
    <w:p>
      <w:pPr>
        <w:pStyle w:val="Heading3"/>
      </w:pPr>
      <w:r>
        <w:t xml:space="preserve">Lesson 16 Summary</w:t>
      </w:r>
    </w:p>
    <w:p>
      <w:pPr>
        <w:pStyle w:val="FirstParagraph"/>
      </w:pPr>
      <w:r>
        <w:t xml:space="preserve">Consider the quadratic equation: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=</m:t>
        </m:r>
        <m:r>
          <m:t>25</m:t>
        </m:r>
      </m:oMath>
    </w:p>
    <w:p>
      <w:pPr>
        <w:pStyle w:val="BodyText"/>
      </w:pPr>
      <w:r>
        <w:t xml:space="preserve">It is often most efficient to solve equations like this by completing the square. To complete the square, note that the perfect square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n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is equal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n</m:t>
            </m:r>
          </m:e>
        </m:d>
        <m:r>
          <m:t>x</m:t>
        </m:r>
        <m:r>
          <m:rPr>
            <m:sty m:val="p"/>
          </m:rPr>
          <m:t>+</m:t>
        </m:r>
        <m:sSup>
          <m:e>
            <m:r>
              <m:t>n</m:t>
            </m:r>
          </m:e>
          <m:sup>
            <m:r>
              <m:t>2</m:t>
            </m:r>
          </m:sup>
        </m:sSup>
      </m:oMath>
      <w:r>
        <w:t xml:space="preserve">. Compare the coefficients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n</m:t>
            </m:r>
          </m:e>
        </m:d>
        <m:r>
          <m:t>x</m:t>
        </m:r>
        <m:r>
          <m:rPr>
            <m:sty m:val="p"/>
          </m:rPr>
          <m:t>+</m:t>
        </m:r>
        <m:sSup>
          <m:e>
            <m:r>
              <m:t>n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to our expression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x</m:t>
        </m:r>
      </m:oMath>
      <w:r>
        <w:t xml:space="preserve"> </w:t>
      </w:r>
      <w:r>
        <w:t xml:space="preserve">to see that we want</w:t>
      </w:r>
      <w:r>
        <w:t xml:space="preserve"> </w:t>
      </w:r>
      <m:oMath>
        <m:r>
          <m:t>2</m:t>
        </m:r>
        <m:r>
          <m:t>n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, or just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. This means the perfect square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5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is equal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25</m:t>
            </m:r>
          </m:num>
          <m:den>
            <m:r>
              <m:t>4</m:t>
            </m:r>
          </m:den>
        </m:f>
      </m:oMath>
      <w:r>
        <w:t xml:space="preserve">, so adding</w:t>
      </w:r>
      <w:r>
        <w:t xml:space="preserve"> </w:t>
      </w:r>
      <m:oMath>
        <m:f>
          <m:fPr>
            <m:type m:val="bar"/>
          </m:fPr>
          <m:num>
            <m:r>
              <m:t>25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to each side of our equation will give us a perfect square.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5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25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5</m:t>
              </m:r>
              <m:r>
                <m:t>x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25</m:t>
                  </m:r>
                </m:num>
                <m:den>
                  <m:r>
                    <m:t>4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r>
                <m:t>25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25</m:t>
                  </m:r>
                </m:num>
                <m:den>
                  <m:r>
                    <m:t>4</m:t>
                  </m:r>
                </m:den>
              </m:f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type m:val="bar"/>
                        </m:fPr>
                        <m:num>
                          <m:r>
                            <m:t>5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100</m:t>
                  </m:r>
                </m:num>
                <m:den>
                  <m:r>
                    <m:t>4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25</m:t>
                  </m:r>
                </m:num>
                <m:den>
                  <m:r>
                    <m:t>4</m:t>
                  </m:r>
                </m:den>
              </m:f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type m:val="bar"/>
                        </m:fPr>
                        <m:num>
                          <m:r>
                            <m:t>5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125</m:t>
                  </m:r>
                </m:num>
                <m:den>
                  <m:r>
                    <m:t>4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The two numbers that square to make</w:t>
      </w:r>
      <w:r>
        <w:t xml:space="preserve"> </w:t>
      </w:r>
      <m:oMath>
        <m:f>
          <m:fPr>
            <m:type m:val="bar"/>
          </m:fPr>
          <m:num>
            <m:r>
              <m:t>125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are</w:t>
      </w:r>
      <w:r>
        <w:t xml:space="preserve"> </w:t>
      </w:r>
      <m:oMath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125</m:t>
                </m:r>
              </m:e>
            </m:rad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125</m:t>
                </m:r>
              </m:e>
            </m:rad>
          </m:num>
          <m:den>
            <m:r>
              <m:t>2</m:t>
            </m:r>
          </m:den>
        </m:f>
      </m:oMath>
      <w:r>
        <w:t xml:space="preserve">, so:</w:t>
      </w:r>
    </w:p>
    <w:p>
      <w:pPr>
        <w:pStyle w:val="BodyText"/>
      </w:pPr>
      <m:oMath>
        <m:r>
          <m:t>x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rPr>
            <m:sty m:val="p"/>
          </m:rPr>
          <m:t>±</m:t>
        </m:r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125</m:t>
                </m:r>
              </m:e>
            </m:rad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which means the two solutions are: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rPr>
            <m:sty m:val="p"/>
          </m:rPr>
          <m:t>±</m:t>
        </m:r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125</m:t>
                </m:r>
              </m:e>
            </m:rad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Other times, it is most efficient to use the quadratic formula. Look at the quadratic equation:</w:t>
      </w:r>
    </w:p>
    <w:p>
      <w:pPr>
        <w:pStyle w:val="BodyText"/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=</m:t>
        </m:r>
        <m:r>
          <m:t>0.8</m:t>
        </m:r>
      </m:oMath>
    </w:p>
    <w:p>
      <w:pPr>
        <w:pStyle w:val="BodyText"/>
      </w:pPr>
      <w:r>
        <w:t xml:space="preserve">We could divide each side by 3 and then complete the square like before, but the equation would get even messier and the chance of making a mistake might be higher. With messier equations like this, it is often most efficient to use the quadratic formula: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b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a</m:t>
                </m:r>
                <m:r>
                  <m:t>c</m:t>
                </m:r>
              </m:e>
            </m:rad>
          </m:num>
          <m:den>
            <m:r>
              <m:t>2</m:t>
            </m:r>
            <m:r>
              <m:t>a</m:t>
            </m:r>
          </m:den>
        </m:f>
      </m:oMath>
    </w:p>
    <w:p>
      <w:pPr>
        <w:pStyle w:val="BodyText"/>
      </w:pPr>
      <w:r>
        <w:t xml:space="preserve">To use this formula, we first need to put the equation in standard form and identify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. Rearranging, we get:</w:t>
      </w:r>
    </w:p>
    <w:p>
      <w:pPr>
        <w:pStyle w:val="BodyText"/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0.8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so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3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, 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0.8</m:t>
        </m:r>
      </m:oMath>
      <w:r>
        <w:t xml:space="preserve">. We have to be careful to pay attention to the negative signs. Using the quadratic formula, we get: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2</m:t>
                </m:r>
              </m:e>
            </m:d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-</m:t>
                        </m:r>
                        <m:r>
                          <m:t>2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3</m:t>
                    </m:r>
                  </m:e>
                </m:d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0.8</m:t>
                    </m:r>
                  </m:e>
                </m:d>
              </m:e>
            </m:rad>
          </m:num>
          <m:den>
            <m:r>
              <m:t>2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</m:e>
            </m:d>
          </m:den>
        </m:f>
      </m:oMath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4</m:t>
                </m:r>
                <m:r>
                  <m:rPr>
                    <m:sty m:val="p"/>
                  </m:rPr>
                  <m:t>+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12</m:t>
                    </m:r>
                  </m:e>
                </m:d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0.8</m:t>
                    </m:r>
                  </m:e>
                </m:d>
              </m:e>
            </m:rad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Evaluating these solutions with a calculator gives decimal approximations -0.281 and 0.948.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2022-12-14T07:08:01Z</dcterms:created>
  <dcterms:modified xsi:type="dcterms:W3CDTF">2022-12-14T07:08:01Z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pm6EpsAJuIFPkC80YO8c/6LOpMGlovH+OmnQbW4KqzKCasH/rIFA3Ip0jCoxizCXmybdR7EorOW/4zUdGgWobw==</vt:lpwstr>
  </property>
</Properties>
</file>