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lotting-the-weather"/>
    <w:p>
      <w:pPr>
        <w:pStyle w:val="Heading2"/>
      </w:pPr>
      <w:r>
        <w:t xml:space="preserve">Lesson 5: Plotting the Weather</w:t>
      </w:r>
    </w:p>
    <w:bookmarkEnd w:id="20"/>
    <w:p>
      <w:pPr>
        <w:pStyle w:val="FirstParagraph"/>
      </w:pPr>
      <w:r>
        <w:t xml:space="preserve">Let’s construct a model.</w:t>
      </w:r>
    </w:p>
    <w:bookmarkStart w:id="24" w:name="california-rain"/>
    <w:p>
      <w:pPr>
        <w:pStyle w:val="Heading3"/>
      </w:pPr>
      <w:r>
        <w:t xml:space="preserve">5.1: California Rain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865557" cy="2477137"/>
            <wp:effectExtent b="0" l="0" r="0" t="0"/>
            <wp:docPr descr="Scatterplot, months, rainfall in inches." title="" id="22" name="Picture"/>
            <a:graphic>
              <a:graphicData uri="http://schemas.openxmlformats.org/drawingml/2006/picture">
                <pic:pic>
                  <pic:nvPicPr>
                    <pic:cNvPr descr="/app/tmp/embedder-1671042463.02019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557" cy="24771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25" w:name="data-snooping"/>
    <w:p>
      <w:pPr>
        <w:pStyle w:val="Heading3"/>
      </w:pPr>
      <w:r>
        <w:t xml:space="preserve">5.2: Data Snooping</w:t>
      </w:r>
    </w:p>
    <w:p>
      <w:pPr>
        <w:pStyle w:val="FirstParagraph"/>
      </w:pPr>
      <w:r>
        <w:t xml:space="preserve">The table shows the average high temperature in September for cities with different latitudes. Examine the data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latitude  </w:t>
            </w:r>
            <w:r>
              <w:rPr>
                <w:bCs/>
                <w:b/>
              </w:rPr>
              <w:t xml:space="preserve">(degrees North)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temperature </w:t>
            </w:r>
            <w:r>
              <w:rPr>
                <w:bCs/>
                <w:b/>
              </w:rPr>
              <w:t xml:space="preserve">(degrees Fahrenheit)</w:t>
            </w:r>
            <w:r>
              <w:t xml:space="preserve"> </w:t>
            </w: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Atlanta, GA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33.38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Portland, 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43.38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Boston, 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42.22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Dallas, TX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32.51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Denver, 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39.46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Edmonton, AB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53.34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Fairbanks, 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64.48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Juneau, 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58.22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Kansas City, 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Lincoln, 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40.51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Miami, FL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Minneapolis, MN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44.53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 York City, 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40.38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Orlando, FL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Philadelphia, PA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39.53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San Antonio, TX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29.32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San Francisco, 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37.37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Seattle, WA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47.36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Tampa, FL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27.57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Tucson, AZ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32.13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Yellowknife, NT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62.27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information does each row contain?</w:t>
      </w:r>
    </w:p>
    <w:p>
      <w:pPr>
        <w:numPr>
          <w:ilvl w:val="0"/>
          <w:numId w:val="1001"/>
        </w:numPr>
      </w:pPr>
      <w:r>
        <w:t xml:space="preserve">What is the range for each variable?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Do you see an association between the two variables? If so, describe the association.</w:t>
      </w:r>
    </w:p>
    <w:bookmarkEnd w:id="25"/>
    <w:bookmarkStart w:id="32" w:name="temperature-vs.-latitude"/>
    <w:p>
      <w:pPr>
        <w:pStyle w:val="Heading3"/>
      </w:pPr>
      <w:r>
        <w:t xml:space="preserve">5.3: Temperature vs. Latitude</w:t>
      </w:r>
    </w:p>
    <w:p>
      <w:pPr>
        <w:numPr>
          <w:ilvl w:val="0"/>
          <w:numId w:val="1002"/>
        </w:numPr>
      </w:pPr>
      <w:r>
        <w:t xml:space="preserve">Make a scatter plot of the data.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2065" cy="2523010"/>
            <wp:effectExtent b="0" l="0" r="0" t="0"/>
            <wp:docPr descr="A blank grid." title="" id="27" name="Picture"/>
            <a:graphic>
              <a:graphicData uri="http://schemas.openxmlformats.org/drawingml/2006/picture">
                <pic:pic>
                  <pic:nvPicPr>
                    <pic:cNvPr descr="/app/tmp/embedder-1671042463.071828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25230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Describe any patterns of association that you notice.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Draw a line that fits the data. Write an equation for this line.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2022-12-14T18:27:43Z</dcterms:created>
  <dcterms:modified xsi:type="dcterms:W3CDTF">2022-12-14T18:27:43Z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C+eoQbd7Z3Ow+D8qQ6iU08OI6InM5x4nMyiq6a0ESd0v4+0Y2/OfLnUcnDQSzLi7+mCRD9htQzy2ok+Z2QtKgA==</vt:lpwstr>
  </property>
</Properties>
</file>