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jpg" ContentType="image/jpe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patrones-que-crecen"/>
    <w:p>
      <w:pPr>
        <w:pStyle w:val="Heading2"/>
      </w:pPr>
      <w:r>
        <w:t xml:space="preserve">Lección 1: Patrones que crecen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Describamos patrones y pensemos qué podría seguir.</w:t>
      </w:r>
    </w:p>
    <w:bookmarkStart w:id="24" w:name="Xa23eaf44d2cb86044632d447b42de66320b5784"/>
    <w:p>
      <w:pPr>
        <w:pStyle w:val="Heading3"/>
      </w:pPr>
      <w:r>
        <w:t xml:space="preserve">Calentamiento: Observa y pregúntate: Colecciones de círculos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1508760"/>
            <wp:effectExtent b="0" l="0" r="0" t="0"/>
            <wp:docPr descr="Pattern of arrays. Step 1, 1 row of 3 dots. Step 2, 2 rows of 3 dots. Step 3, blank. Step 4. 4 rows of 3 dots." title="" id="22" name="Picture"/>
            <a:graphic>
              <a:graphicData uri="http://schemas.openxmlformats.org/drawingml/2006/picture">
                <pic:pic>
                  <pic:nvPicPr>
                    <pic:cNvPr descr="/app/tmp/embedder-1671064185.1821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patrones-con-tapas-de-botella"/>
    <w:p>
      <w:pPr>
        <w:pStyle w:val="Heading3"/>
      </w:pPr>
      <w:r>
        <w:t xml:space="preserve">1.1: Patrones con tapas de botella</w:t>
      </w:r>
    </w:p>
    <w:p>
      <w:pPr>
        <w:pStyle w:val="FirstParagraph"/>
      </w:pPr>
      <w:r>
        <w:t xml:space="preserve">Han organiza tapas de botella formando un patrón. Estos son los dos primeros pasos.</w:t>
      </w:r>
    </w:p>
    <w:p>
      <w:pPr>
        <w:pStyle w:val="BodyText"/>
      </w:pPr>
      <w:r>
        <w:drawing>
          <wp:inline>
            <wp:extent cx="5943600" cy="1582410"/>
            <wp:effectExtent b="0" l="0" r="0" t="0"/>
            <wp:docPr descr="photo of bottle caps lined up. On the left, 1 row of 5 bottle caps. On the right, 2 rows of 5 bottle caps." title="" id="26" name="Picture"/>
            <a:graphic>
              <a:graphicData uri="http://schemas.openxmlformats.org/drawingml/2006/picture">
                <pic:pic>
                  <pic:nvPicPr>
                    <pic:cNvPr descr="/app/tmp/embedder-1671064185.2898686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2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¿Cuál puede ser la regla en la que Han está pensando? ¿Cómo crees que el patrón podría continuar?</w:t>
      </w:r>
    </w:p>
    <w:p>
      <w:pPr>
        <w:numPr>
          <w:ilvl w:val="1"/>
          <w:numId w:val="1003"/>
        </w:numPr>
        <w:pStyle w:val="Compact"/>
      </w:pPr>
      <w:r>
        <w:t xml:space="preserve">Describe o dibuja los 2 pasos que siguen.</w:t>
      </w:r>
    </w:p>
    <w:p>
      <w:pPr>
        <w:numPr>
          <w:ilvl w:val="0"/>
          <w:numId w:val="1002"/>
        </w:numPr>
        <w:pStyle w:val="Compact"/>
      </w:pPr>
      <w:r>
        <w:t xml:space="preserve">¿Hay alguna otra regla que sea posible? </w:t>
      </w:r>
    </w:p>
    <w:p>
      <w:pPr>
        <w:numPr>
          <w:ilvl w:val="0"/>
          <w:numId w:val="1002"/>
        </w:numPr>
        <w:pStyle w:val="Compact"/>
      </w:pPr>
      <w:r>
        <w:t xml:space="preserve">Para cada regla que encuentres, escribe los números que representan la cantidad de tapas que hay en los pasos 1 al 6.</w:t>
      </w:r>
    </w:p>
    <w:bookmarkEnd w:id="28"/>
    <w:bookmarkStart w:id="38" w:name="cada-vez-más-alta"/>
    <w:p>
      <w:pPr>
        <w:pStyle w:val="Heading3"/>
      </w:pPr>
      <w:r>
        <w:t xml:space="preserve">1.2: Cada vez más alta</w:t>
      </w:r>
    </w:p>
    <w:p>
      <w:pPr>
        <w:pStyle w:val="FirstParagraph"/>
      </w:pPr>
      <w:r>
        <w:t xml:space="preserve">Jada usó fichas geométricas para hacer jirafas. Estos son los dos primeros pasos. Ella siguió agregando 2 fichas cuadradas en cada paso nuevo.</w:t>
      </w:r>
    </w:p>
    <w:p>
      <w:pPr>
        <w:pStyle w:val="BodyText"/>
      </w:pPr>
      <w:r>
        <w:drawing>
          <wp:inline>
            <wp:extent cx="5943600" cy="4160520"/>
            <wp:effectExtent b="0" l="0" r="0" t="0"/>
            <wp:docPr descr="pattern block forming 2 giraffes." title="" id="30" name="Picture"/>
            <a:graphic>
              <a:graphicData uri="http://schemas.openxmlformats.org/drawingml/2006/picture">
                <pic:pic>
                  <pic:nvPicPr>
                    <pic:cNvPr descr="/app/tmp/embedder-1671064185.35107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Compañero A:</w:t>
      </w:r>
    </w:p>
    <w:p>
      <w:pPr>
        <w:numPr>
          <w:ilvl w:val="0"/>
          <w:numId w:val="1004"/>
        </w:numPr>
      </w:pPr>
      <w:r>
        <w:t xml:space="preserve">Haz una lista del número de fichas cuadradas que hay en cada uno de los primeros cinco pasos. Escribe dos observaciones sobre los números.</w:t>
      </w:r>
    </w:p>
    <w:p>
      <w:pPr>
        <w:numPr>
          <w:ilvl w:val="0"/>
          <w:numId w:val="1004"/>
        </w:numPr>
      </w:pPr>
      <w:r>
        <w:t xml:space="preserve">Sin dibujar la jirafa, predice cuántas fichas cuadradas habrá en total en el décimo paso.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¿En algún paso habrá 25 fichas cuadradas en total? Explica o muestra cómo razonaste.</w:t>
      </w:r>
    </w:p>
    <w:p>
      <w:pPr>
        <w:pStyle w:val="FirstParagraph"/>
      </w:pPr>
      <w:r>
        <w:drawing>
          <wp:inline>
            <wp:extent cx="5943600" cy="4160520"/>
            <wp:effectExtent b="0" l="0" r="0" t="0"/>
            <wp:docPr descr="pattern block forming 2 giraffes." title="" id="33" name="Picture"/>
            <a:graphic>
              <a:graphicData uri="http://schemas.openxmlformats.org/drawingml/2006/picture">
                <pic:pic>
                  <pic:nvPicPr>
                    <pic:cNvPr descr="/app/tmp/embedder-1671064185.53886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Compañero B:</w:t>
      </w:r>
    </w:p>
    <w:p>
      <w:pPr>
        <w:numPr>
          <w:ilvl w:val="0"/>
          <w:numId w:val="1005"/>
        </w:numPr>
      </w:pPr>
      <w:r>
        <w:t xml:space="preserve">Haz una lista del número total de fichas que hay en cada uno de los cinco primeros pasos. Escribe dos observaciones sobre los números.</w:t>
      </w:r>
    </w:p>
    <w:p>
      <w:pPr>
        <w:numPr>
          <w:ilvl w:val="0"/>
          <w:numId w:val="1005"/>
        </w:numPr>
      </w:pPr>
      <w:r>
        <w:t xml:space="preserve">Predice cuántas fichas habrá en total en el décimo paso. Explica o muestra cómo razonaste.</w:t>
      </w:r>
    </w:p>
    <w:p>
      <w:pPr>
        <w:numPr>
          <w:ilvl w:val="0"/>
          <w:numId w:val="1005"/>
        </w:numPr>
        <w:pStyle w:val="Compact"/>
      </w:pPr>
      <w:r>
        <w:t xml:space="preserve">¿En algún paso habrá 25 fichas en total?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2022-12-15T00:29:46Z</dcterms:created>
  <dcterms:modified xsi:type="dcterms:W3CDTF">2022-12-15T00:29:46Z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trN/7WhSypag9XhoFmkmAYL8lRX9DuI7z9RkWrs4EQKStzq0BNoyy2UR23ZHDQppuxTsk+mEvyBKXoEqzzcSXw==</vt:lpwstr>
  </property>
</Properties>
</file>