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7.png" ContentType="image/png"/>
  <Override PartName="/word/media/rId21.jpg" ContentType="image/jpeg"/>
  <Override PartName="/word/media/rId24.jpg" ContentType="image/jpeg"/>
  <Override PartName="/word/media/rId28.png" ContentType="image/png"/>
  <Override PartName="/word/media/rId31.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rId55.jpg" ContentType="image/jpeg"/>
  <Override PartName="/word/media/rId58.jpg" ContentType="image/jpeg"/>
  <Override PartName="/word/media/rId61.png" ContentType="image/png"/>
  <Override PartName="/word/media/rId6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cross-sections-and-volume"/>
    <w:p>
      <w:pPr>
        <w:pStyle w:val="Heading2"/>
      </w:pPr>
      <w:r>
        <w:t xml:space="preserve">Lesson 10: Cross Sections and Volume</w:t>
      </w:r>
    </w:p>
    <w:bookmarkEnd w:id="20"/>
    <w:p>
      <w:pPr>
        <w:numPr>
          <w:ilvl w:val="0"/>
          <w:numId w:val="1001"/>
        </w:numPr>
        <w:pStyle w:val="Compact"/>
      </w:pPr>
      <w:r>
        <w:t xml:space="preserve">Let’s look at how cross sections and volume are related.</w:t>
      </w:r>
    </w:p>
    <w:bookmarkStart w:id="27" w:name="two-stacks-of-coins"/>
    <w:p>
      <w:pPr>
        <w:pStyle w:val="Heading3"/>
      </w:pPr>
      <w:r>
        <w:t xml:space="preserve">10.1: Two Stacks of Coins</w:t>
      </w:r>
    </w:p>
    <w:p>
      <w:pPr>
        <w:pStyle w:val="FirstParagraph"/>
      </w:pPr>
      <w:r>
        <w:t xml:space="preserve">The images show the same number of coins arranged in different ways.</w:t>
      </w:r>
    </w:p>
    <w:p>
      <w:pPr>
        <w:pStyle w:val="BodyText"/>
      </w:pPr>
    </w:p>
    <w:p>
      <w:pPr>
        <w:pStyle w:val="BodyText"/>
      </w:pPr>
      <w:r>
        <w:t xml:space="preserve">A</w:t>
      </w:r>
    </w:p>
    <w:p>
      <w:pPr>
        <w:pStyle w:val="BodyText"/>
      </w:pPr>
      <w:r>
        <w:drawing>
          <wp:inline>
            <wp:extent cx="5943600" cy="4457700"/>
            <wp:effectExtent b="0" l="0" r="0" t="0"/>
            <wp:docPr descr="A photo of a stack of coins, quarters." title="" id="22" name="Picture"/>
            <a:graphic>
              <a:graphicData uri="http://schemas.openxmlformats.org/drawingml/2006/picture">
                <pic:pic>
                  <pic:nvPicPr>
                    <pic:cNvPr descr="/app/tmp/embedder-1670997781.1932573.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5943600" cy="4457700"/>
            <wp:effectExtent b="0" l="0" r="0" t="0"/>
            <wp:docPr descr="A photo of a stack of coins, quarters, each one slightly off center from the one below it so that the stack appears to be leaning." title="" id="25" name="Picture"/>
            <a:graphic>
              <a:graphicData uri="http://schemas.openxmlformats.org/drawingml/2006/picture">
                <pic:pic>
                  <pic:nvPicPr>
                    <pic:cNvPr descr="/app/tmp/embedder-1670997781.2912765.jpg" id="26" name="Picture"/>
                    <pic:cNvPicPr>
                      <a:picLocks noChangeArrowheads="1" noChangeAspect="1"/>
                    </pic:cNvPicPr>
                  </pic:nvPicPr>
                  <pic:blipFill>
                    <a:blip r:embed="rId24"/>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2"/>
        </w:numPr>
        <w:pStyle w:val="Compact"/>
      </w:pPr>
      <w:r>
        <w:t xml:space="preserve">How are the two coin stacks different from each other?</w:t>
      </w:r>
    </w:p>
    <w:p>
      <w:pPr>
        <w:numPr>
          <w:ilvl w:val="0"/>
          <w:numId w:val="1002"/>
        </w:numPr>
        <w:pStyle w:val="Compact"/>
      </w:pPr>
      <w:r>
        <w:t xml:space="preserve">Does either stack of coins resemble a geometric solid? If so, which stack and what solid?</w:t>
      </w:r>
    </w:p>
    <w:p>
      <w:pPr>
        <w:numPr>
          <w:ilvl w:val="0"/>
          <w:numId w:val="1002"/>
        </w:numPr>
        <w:pStyle w:val="Compact"/>
      </w:pPr>
      <w:r>
        <w:t xml:space="preserve">How do the heights of the two stacks compare?</w:t>
      </w:r>
    </w:p>
    <w:p>
      <w:pPr>
        <w:numPr>
          <w:ilvl w:val="0"/>
          <w:numId w:val="1002"/>
        </w:numPr>
        <w:pStyle w:val="Compact"/>
      </w:pPr>
      <w:r>
        <w:t xml:space="preserve">How do the volumes of the two stacks compare? Explain your reasoning.</w:t>
      </w:r>
    </w:p>
    <w:bookmarkEnd w:id="27"/>
    <w:bookmarkStart w:id="35" w:name="rectangular-prism-shifted"/>
    <w:p>
      <w:pPr>
        <w:pStyle w:val="Heading3"/>
      </w:pPr>
      <w:r>
        <w:t xml:space="preserve">10.2: Rectangular Prism, Shifted</w:t>
      </w:r>
    </w:p>
    <w:p>
      <w:pPr>
        <w:pStyle w:val="FirstParagraph"/>
      </w:pPr>
      <w:r>
        <w:t xml:space="preserve">The image shows two rectangular prisms. The bases of the prisms are congruent. Each base has area</w:t>
      </w:r>
      <w:r>
        <w:t xml:space="preserve"> </w:t>
      </w:r>
      <m:oMath>
        <m:r>
          <m:t>B</m:t>
        </m:r>
      </m:oMath>
      <w:r>
        <w:t xml:space="preserve"> </w:t>
      </w:r>
      <w:r>
        <w:t xml:space="preserve">square units, and the prisms are the same height. A plane intersects the two prisms parallel to their bases, creating cross sections.</w:t>
      </w:r>
    </w:p>
    <w:p>
      <w:pPr>
        <w:pStyle w:val="BodyText"/>
      </w:pPr>
      <w:r>
        <w:drawing>
          <wp:inline>
            <wp:extent cx="3689572" cy="1835194"/>
            <wp:effectExtent b="0" l="0" r="0" t="0"/>
            <wp:docPr descr="Two rectangular prisms. A plane intersects the two prisms parallel to their bases." title="" id="29" name="Picture"/>
            <a:graphic>
              <a:graphicData uri="http://schemas.openxmlformats.org/drawingml/2006/picture">
                <pic:pic>
                  <pic:nvPicPr>
                    <pic:cNvPr descr="/app/tmp/embedder-1670997781.351787.PNG" id="30" name="Picture"/>
                    <pic:cNvPicPr>
                      <a:picLocks noChangeArrowheads="1" noChangeAspect="1"/>
                    </pic:cNvPicPr>
                  </pic:nvPicPr>
                  <pic:blipFill>
                    <a:blip r:embed="rId28"/>
                    <a:stretch>
                      <a:fillRect/>
                    </a:stretch>
                  </pic:blipFill>
                  <pic:spPr bwMode="auto">
                    <a:xfrm>
                      <a:off x="0" y="0"/>
                      <a:ext cx="3689572" cy="1835194"/>
                    </a:xfrm>
                    <a:prstGeom prst="rect">
                      <a:avLst/>
                    </a:prstGeom>
                    <a:noFill/>
                    <a:ln w="9525">
                      <a:noFill/>
                      <a:headEnd/>
                      <a:tailEnd/>
                    </a:ln>
                  </pic:spPr>
                </pic:pic>
              </a:graphicData>
            </a:graphic>
          </wp:inline>
        </w:drawing>
      </w:r>
    </w:p>
    <w:p>
      <w:pPr>
        <w:numPr>
          <w:ilvl w:val="0"/>
          <w:numId w:val="1003"/>
        </w:numPr>
        <w:pStyle w:val="Compact"/>
      </w:pPr>
      <w:r>
        <w:t xml:space="preserve">Sketch the two cross sections. How do their shapes and areas compare to each other?</w:t>
      </w:r>
    </w:p>
    <w:p>
      <w:pPr>
        <w:numPr>
          <w:ilvl w:val="0"/>
          <w:numId w:val="1003"/>
        </w:numPr>
        <w:pStyle w:val="Compact"/>
      </w:pPr>
      <w:r>
        <w:t xml:space="preserve">How would the shape or area of the cross sections change if we moved the plane up or down?</w:t>
      </w:r>
    </w:p>
    <w:p>
      <w:pPr>
        <w:numPr>
          <w:ilvl w:val="0"/>
          <w:numId w:val="1003"/>
        </w:numPr>
        <w:pStyle w:val="Compact"/>
      </w:pPr>
      <w:r>
        <w:t xml:space="preserve">How do the volumes of the two prisms compare? Explain your reasoning.</w:t>
      </w:r>
    </w:p>
    <w:bookmarkStart w:id="34" w:name="are-you-ready-for-more"/>
    <w:p>
      <w:pPr>
        <w:pStyle w:val="Heading4"/>
      </w:pPr>
      <w:r>
        <w:t xml:space="preserve">Are you ready for more?</w:t>
      </w:r>
    </w:p>
    <w:p>
      <w:pPr>
        <w:pStyle w:val="FirstParagraph"/>
      </w:pPr>
      <w:r>
        <w:t xml:space="preserve">The image shows a recomposition of a solid.</w:t>
      </w:r>
    </w:p>
    <w:p>
      <w:pPr>
        <w:pStyle w:val="BodyText"/>
      </w:pPr>
      <w:r>
        <w:drawing>
          <wp:inline>
            <wp:extent cx="4457700" cy="1485900"/>
            <wp:effectExtent b="0" l="0" r="0" t="0"/>
            <wp:docPr descr="Three images. First, the base is a square, each slice parallel to the base a matching square. Second, a vertical slice is made and the slice is moved to create a rectangular prism. Third, a prism." title="" id="32" name="Picture"/>
            <a:graphic>
              <a:graphicData uri="http://schemas.openxmlformats.org/drawingml/2006/picture">
                <pic:pic>
                  <pic:nvPicPr>
                    <pic:cNvPr descr="/app/tmp/embedder-1670997781.3984866.png" id="33" name="Picture"/>
                    <pic:cNvPicPr>
                      <a:picLocks noChangeArrowheads="1" noChangeAspect="1"/>
                    </pic:cNvPicPr>
                  </pic:nvPicPr>
                  <pic:blipFill>
                    <a:blip r:embed="rId31"/>
                    <a:stretch>
                      <a:fillRect/>
                    </a:stretch>
                  </pic:blipFill>
                  <pic:spPr bwMode="auto">
                    <a:xfrm>
                      <a:off x="0" y="0"/>
                      <a:ext cx="4457700" cy="1485900"/>
                    </a:xfrm>
                    <a:prstGeom prst="rect">
                      <a:avLst/>
                    </a:prstGeom>
                    <a:noFill/>
                    <a:ln w="9525">
                      <a:noFill/>
                      <a:headEnd/>
                      <a:tailEnd/>
                    </a:ln>
                  </pic:spPr>
                </pic:pic>
              </a:graphicData>
            </a:graphic>
          </wp:inline>
        </w:drawing>
      </w:r>
    </w:p>
    <w:p>
      <w:pPr>
        <w:pStyle w:val="BodyText"/>
      </w:pPr>
      <w:r>
        <w:t xml:space="preserve">How does this demonstrate Cavalieri's Principle?</w:t>
      </w:r>
    </w:p>
    <w:bookmarkEnd w:id="34"/>
    <w:bookmarkEnd w:id="35"/>
    <w:bookmarkStart w:id="54" w:name="equal-volumes"/>
    <w:p>
      <w:pPr>
        <w:pStyle w:val="Heading3"/>
      </w:pPr>
      <w:r>
        <w:t xml:space="preserve">10.3: Equal Volumes?</w:t>
      </w:r>
    </w:p>
    <w:p>
      <w:pPr>
        <w:pStyle w:val="FirstParagraph"/>
      </w:pPr>
      <w:r>
        <w:t xml:space="preserve">For each pair of solids, decide whether the volumes of the two solids are equal. Explain your reasoning. If you and your partner disagree, discuss each other’s approach until you reach agreement.</w:t>
      </w:r>
    </w:p>
    <w:p>
      <w:pPr>
        <w:numPr>
          <w:ilvl w:val="0"/>
          <w:numId w:val="1004"/>
        </w:numPr>
        <w:pStyle w:val="Compact"/>
      </w:pPr>
      <w:r>
        <w:drawing>
          <wp:inline>
            <wp:extent cx="2971800" cy="1344168"/>
            <wp:effectExtent b="0" l="0" r="0" t="0"/>
            <wp:docPr descr="A cylinder with height 6. The top base is shaded. The equation B equals 12 is above it. A rectangular prism with height 6, width 4, and depth 3." title="" id="37" name="Picture"/>
            <a:graphic>
              <a:graphicData uri="http://schemas.openxmlformats.org/drawingml/2006/picture">
                <pic:pic>
                  <pic:nvPicPr>
                    <pic:cNvPr descr="/app/tmp/embedder-1670997781.4990191.png" id="38" name="Picture"/>
                    <pic:cNvPicPr>
                      <a:picLocks noChangeArrowheads="1" noChangeAspect="1"/>
                    </pic:cNvPicPr>
                  </pic:nvPicPr>
                  <pic:blipFill>
                    <a:blip r:embed="rId36"/>
                    <a:stretch>
                      <a:fillRect/>
                    </a:stretch>
                  </pic:blipFill>
                  <pic:spPr bwMode="auto">
                    <a:xfrm>
                      <a:off x="0" y="0"/>
                      <a:ext cx="2971800" cy="1344168"/>
                    </a:xfrm>
                    <a:prstGeom prst="rect">
                      <a:avLst/>
                    </a:prstGeom>
                    <a:noFill/>
                    <a:ln w="9525">
                      <a:noFill/>
                      <a:headEnd/>
                      <a:tailEnd/>
                    </a:ln>
                  </pic:spPr>
                </pic:pic>
              </a:graphicData>
            </a:graphic>
          </wp:inline>
        </w:drawing>
      </w:r>
    </w:p>
    <w:p>
      <w:pPr>
        <w:numPr>
          <w:ilvl w:val="0"/>
          <w:numId w:val="1004"/>
        </w:numPr>
        <w:pStyle w:val="Compact"/>
      </w:pPr>
      <w:r>
        <w:drawing>
          <wp:inline>
            <wp:extent cx="2971800" cy="2228850"/>
            <wp:effectExtent b="0" l="0" r="0" t="0"/>
            <wp:docPr descr="Two cylinders. " title="" id="40" name="Picture"/>
            <a:graphic>
              <a:graphicData uri="http://schemas.openxmlformats.org/drawingml/2006/picture">
                <pic:pic>
                  <pic:nvPicPr>
                    <pic:cNvPr descr="/app/tmp/embedder-1670997781.5743747.png" id="41" name="Picture"/>
                    <pic:cNvPicPr>
                      <a:picLocks noChangeArrowheads="1" noChangeAspect="1"/>
                    </pic:cNvPicPr>
                  </pic:nvPicPr>
                  <pic:blipFill>
                    <a:blip r:embed="rId39"/>
                    <a:stretch>
                      <a:fillRect/>
                    </a:stretch>
                  </pic:blipFill>
                  <pic:spPr bwMode="auto">
                    <a:xfrm>
                      <a:off x="0" y="0"/>
                      <a:ext cx="2971800" cy="2228850"/>
                    </a:xfrm>
                    <a:prstGeom prst="rect">
                      <a:avLst/>
                    </a:prstGeom>
                    <a:noFill/>
                    <a:ln w="9525">
                      <a:noFill/>
                      <a:headEnd/>
                      <a:tailEnd/>
                    </a:ln>
                  </pic:spPr>
                </pic:pic>
              </a:graphicData>
            </a:graphic>
          </wp:inline>
        </w:drawing>
      </w:r>
    </w:p>
    <w:p>
      <w:pPr>
        <w:numPr>
          <w:ilvl w:val="0"/>
          <w:numId w:val="1004"/>
        </w:numPr>
        <w:pStyle w:val="Compact"/>
      </w:pPr>
      <w:r>
        <w:drawing>
          <wp:inline>
            <wp:extent cx="4457700" cy="1703070"/>
            <wp:effectExtent b="0" l="0" r="0" t="0"/>
            <wp:docPr descr="Two cones. " title="" id="43" name="Picture"/>
            <a:graphic>
              <a:graphicData uri="http://schemas.openxmlformats.org/drawingml/2006/picture">
                <pic:pic>
                  <pic:nvPicPr>
                    <pic:cNvPr descr="/app/tmp/embedder-1670997781.6592906.png" id="44" name="Picture"/>
                    <pic:cNvPicPr>
                      <a:picLocks noChangeArrowheads="1" noChangeAspect="1"/>
                    </pic:cNvPicPr>
                  </pic:nvPicPr>
                  <pic:blipFill>
                    <a:blip r:embed="rId42"/>
                    <a:stretch>
                      <a:fillRect/>
                    </a:stretch>
                  </pic:blipFill>
                  <pic:spPr bwMode="auto">
                    <a:xfrm>
                      <a:off x="0" y="0"/>
                      <a:ext cx="4457700" cy="1703070"/>
                    </a:xfrm>
                    <a:prstGeom prst="rect">
                      <a:avLst/>
                    </a:prstGeom>
                    <a:noFill/>
                    <a:ln w="9525">
                      <a:noFill/>
                      <a:headEnd/>
                      <a:tailEnd/>
                    </a:ln>
                  </pic:spPr>
                </pic:pic>
              </a:graphicData>
            </a:graphic>
          </wp:inline>
        </w:drawing>
      </w:r>
    </w:p>
    <w:p>
      <w:pPr>
        <w:numPr>
          <w:ilvl w:val="0"/>
          <w:numId w:val="1004"/>
        </w:numPr>
        <w:pStyle w:val="Compact"/>
      </w:pPr>
      <w:r>
        <w:drawing>
          <wp:inline>
            <wp:extent cx="4457700" cy="1920239"/>
            <wp:effectExtent b="0" l="0" r="0" t="0"/>
            <wp:docPr descr="Two prisms. " title="" id="46" name="Picture"/>
            <a:graphic>
              <a:graphicData uri="http://schemas.openxmlformats.org/drawingml/2006/picture">
                <pic:pic>
                  <pic:nvPicPr>
                    <pic:cNvPr descr="/app/tmp/embedder-1670997781.7537973.png" id="47" name="Picture"/>
                    <pic:cNvPicPr>
                      <a:picLocks noChangeArrowheads="1" noChangeAspect="1"/>
                    </pic:cNvPicPr>
                  </pic:nvPicPr>
                  <pic:blipFill>
                    <a:blip r:embed="rId45"/>
                    <a:stretch>
                      <a:fillRect/>
                    </a:stretch>
                  </pic:blipFill>
                  <pic:spPr bwMode="auto">
                    <a:xfrm>
                      <a:off x="0" y="0"/>
                      <a:ext cx="4457700" cy="1920239"/>
                    </a:xfrm>
                    <a:prstGeom prst="rect">
                      <a:avLst/>
                    </a:prstGeom>
                    <a:noFill/>
                    <a:ln w="9525">
                      <a:noFill/>
                      <a:headEnd/>
                      <a:tailEnd/>
                    </a:ln>
                  </pic:spPr>
                </pic:pic>
              </a:graphicData>
            </a:graphic>
          </wp:inline>
        </w:drawing>
      </w:r>
    </w:p>
    <w:p>
      <w:pPr>
        <w:numPr>
          <w:ilvl w:val="0"/>
          <w:numId w:val="1004"/>
        </w:numPr>
        <w:pStyle w:val="Compact"/>
      </w:pPr>
      <w:r>
        <w:drawing>
          <wp:inline>
            <wp:extent cx="2971800" cy="1485900"/>
            <wp:effectExtent b="0" l="0" r="0" t="0"/>
            <wp:docPr descr="A pyramid with base lengths of 5 and a height of 5. Another pyramid with base lengths of 5 and a height of 5." title="" id="49" name="Picture"/>
            <a:graphic>
              <a:graphicData uri="http://schemas.openxmlformats.org/drawingml/2006/picture">
                <pic:pic>
                  <pic:nvPicPr>
                    <pic:cNvPr descr="/app/tmp/embedder-1670997781.8517823.png" id="50" name="Picture"/>
                    <pic:cNvPicPr>
                      <a:picLocks noChangeArrowheads="1" noChangeAspect="1"/>
                    </pic:cNvPicPr>
                  </pic:nvPicPr>
                  <pic:blipFill>
                    <a:blip r:embed="rId48"/>
                    <a:stretch>
                      <a:fillRect/>
                    </a:stretch>
                  </pic:blipFill>
                  <pic:spPr bwMode="auto">
                    <a:xfrm>
                      <a:off x="0" y="0"/>
                      <a:ext cx="2971800" cy="1485900"/>
                    </a:xfrm>
                    <a:prstGeom prst="rect">
                      <a:avLst/>
                    </a:prstGeom>
                    <a:noFill/>
                    <a:ln w="9525">
                      <a:noFill/>
                      <a:headEnd/>
                      <a:tailEnd/>
                    </a:ln>
                  </pic:spPr>
                </pic:pic>
              </a:graphicData>
            </a:graphic>
          </wp:inline>
        </w:drawing>
      </w:r>
    </w:p>
    <w:p>
      <w:pPr>
        <w:numPr>
          <w:ilvl w:val="0"/>
          <w:numId w:val="1004"/>
        </w:numPr>
        <w:pStyle w:val="Compact"/>
      </w:pPr>
      <w:r>
        <w:drawing>
          <wp:inline>
            <wp:extent cx="4457700" cy="1920239"/>
            <wp:effectExtent b="0" l="0" r="0" t="0"/>
            <wp:docPr descr="A cylinder with height of 6 and base radius is 2. A cone with height of 6 and base radius of 2." title="" id="52" name="Picture"/>
            <a:graphic>
              <a:graphicData uri="http://schemas.openxmlformats.org/drawingml/2006/picture">
                <pic:pic>
                  <pic:nvPicPr>
                    <pic:cNvPr descr="/app/tmp/embedder-1670997781.9322798.png" id="53" name="Picture"/>
                    <pic:cNvPicPr>
                      <a:picLocks noChangeArrowheads="1" noChangeAspect="1"/>
                    </pic:cNvPicPr>
                  </pic:nvPicPr>
                  <pic:blipFill>
                    <a:blip r:embed="rId51"/>
                    <a:stretch>
                      <a:fillRect/>
                    </a:stretch>
                  </pic:blipFill>
                  <pic:spPr bwMode="auto">
                    <a:xfrm>
                      <a:off x="0" y="0"/>
                      <a:ext cx="4457700" cy="1920239"/>
                    </a:xfrm>
                    <a:prstGeom prst="rect">
                      <a:avLst/>
                    </a:prstGeom>
                    <a:noFill/>
                    <a:ln w="9525">
                      <a:noFill/>
                      <a:headEnd/>
                      <a:tailEnd/>
                    </a:ln>
                  </pic:spPr>
                </pic:pic>
              </a:graphicData>
            </a:graphic>
          </wp:inline>
        </w:drawing>
      </w:r>
    </w:p>
    <w:bookmarkEnd w:id="54"/>
    <w:bookmarkStart w:id="70" w:name="lesson-10-summary"/>
    <w:p>
      <w:pPr>
        <w:pStyle w:val="Heading3"/>
      </w:pPr>
      <w:r>
        <w:t xml:space="preserve">Lesson 10 Summary</w:t>
      </w:r>
    </w:p>
    <w:p>
      <w:pPr>
        <w:pStyle w:val="FirstParagraph"/>
      </w:pPr>
      <w:r>
        <w:t xml:space="preserve">Suppose we have a stack of paper in the shape of a rectangular prism. Then we shift the paper so the prism slants to the side. The first is called a</w:t>
      </w:r>
      <w:r>
        <w:t xml:space="preserve"> </w:t>
      </w:r>
      <w:r>
        <w:rPr>
          <w:bCs/>
          <w:b/>
        </w:rPr>
        <w:t xml:space="preserve">right</w:t>
      </w:r>
      <w:r>
        <w:t xml:space="preserve"> </w:t>
      </w:r>
      <w:r>
        <w:t xml:space="preserve">prism because its sides are at right angles to its base. The second one, without right angles between the sides and the base, is called an</w:t>
      </w:r>
      <w:r>
        <w:t xml:space="preserve"> </w:t>
      </w:r>
      <w:r>
        <w:rPr>
          <w:bCs/>
          <w:b/>
        </w:rPr>
        <w:t xml:space="preserve">oblique</w:t>
      </w:r>
      <w:r>
        <w:t xml:space="preserve"> </w:t>
      </w:r>
      <w:r>
        <w:t xml:space="preserve">prism. The volume of the prism doesn’t change when we shift it—the amount of paper stays the same.</w:t>
      </w:r>
    </w:p>
    <w:p>
      <w:pPr>
        <w:pStyle w:val="BodyText"/>
      </w:pPr>
      <w:r>
        <w:drawing>
          <wp:inline>
            <wp:extent cx="5943600" cy="4457700"/>
            <wp:effectExtent b="0" l="0" r="0" t="0"/>
            <wp:docPr descr="A ream of orange paper. " title="" id="56" name="Picture"/>
            <a:graphic>
              <a:graphicData uri="http://schemas.openxmlformats.org/drawingml/2006/picture">
                <pic:pic>
                  <pic:nvPicPr>
                    <pic:cNvPr descr="/app/tmp/embedder-1670997782.0218277.JPG" id="57" name="Picture"/>
                    <pic:cNvPicPr>
                      <a:picLocks noChangeArrowheads="1" noChangeAspect="1"/>
                    </pic:cNvPicPr>
                  </pic:nvPicPr>
                  <pic:blipFill>
                    <a:blip r:embed="rId55"/>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drawing>
          <wp:inline>
            <wp:extent cx="5943600" cy="4457700"/>
            <wp:effectExtent b="0" l="0" r="0" t="0"/>
            <wp:docPr descr="A ream of orange paper, slanted to the right. " title="" id="59" name="Picture"/>
            <a:graphic>
              <a:graphicData uri="http://schemas.openxmlformats.org/drawingml/2006/picture">
                <pic:pic>
                  <pic:nvPicPr>
                    <pic:cNvPr descr="/app/tmp/embedder-1670997782.1245492.JPG" id="60" name="Picture"/>
                    <pic:cNvPicPr>
                      <a:picLocks noChangeArrowheads="1" noChangeAspect="1"/>
                    </pic:cNvPicPr>
                  </pic:nvPicPr>
                  <pic:blipFill>
                    <a:blip r:embed="rId58"/>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In fact,</w:t>
      </w:r>
      <w:r>
        <w:t xml:space="preserve"> </w:t>
      </w:r>
      <w:r>
        <w:rPr>
          <w:bCs/>
          <w:b/>
        </w:rPr>
        <w:t xml:space="preserve">Cavalieri’s Principle</w:t>
      </w:r>
      <w:r>
        <w:t xml:space="preserve"> </w:t>
      </w:r>
      <w:r>
        <w:t xml:space="preserve">says that if any two solids are cut into cross sections by parallel planes, and the corresponding cross sections at all heights all have equal areas, then the solids have the same volume.</w:t>
      </w:r>
    </w:p>
    <w:p>
      <w:pPr>
        <w:pStyle w:val="BodyText"/>
      </w:pPr>
      <w:r>
        <w:t xml:space="preserve">In this image, all measurements are in centimeters. The oblique cylinder and the right prism have equal volumes because they have the same height and their cross sections at all heights have the same area of 6 square centimeters.</w:t>
      </w:r>
    </w:p>
    <w:p>
      <w:pPr>
        <w:pStyle w:val="BodyText"/>
      </w:pPr>
      <w:r>
        <w:drawing>
          <wp:inline>
            <wp:extent cx="2971800" cy="1703070"/>
            <wp:effectExtent b="0" l="0" r="0" t="0"/>
            <wp:docPr descr="A cylinder with height 4. The top base is shaded. The equation B equals 6 cm squared is above it. A rectangular prism with height 4 and width 3." title="" id="62" name="Picture"/>
            <a:graphic>
              <a:graphicData uri="http://schemas.openxmlformats.org/drawingml/2006/picture">
                <pic:pic>
                  <pic:nvPicPr>
                    <pic:cNvPr descr="/app/tmp/embedder-1670997782.187301.png" id="63" name="Picture"/>
                    <pic:cNvPicPr>
                      <a:picLocks noChangeArrowheads="1" noChangeAspect="1"/>
                    </pic:cNvPicPr>
                  </pic:nvPicPr>
                  <pic:blipFill>
                    <a:blip r:embed="rId61"/>
                    <a:stretch>
                      <a:fillRect/>
                    </a:stretch>
                  </pic:blipFill>
                  <pic:spPr bwMode="auto">
                    <a:xfrm>
                      <a:off x="0" y="0"/>
                      <a:ext cx="2971800" cy="1703070"/>
                    </a:xfrm>
                    <a:prstGeom prst="rect">
                      <a:avLst/>
                    </a:prstGeom>
                    <a:noFill/>
                    <a:ln w="9525">
                      <a:noFill/>
                      <a:headEnd/>
                      <a:tailEnd/>
                    </a:ln>
                  </pic:spPr>
                </pic:pic>
              </a:graphicData>
            </a:graphic>
          </wp:inline>
        </w:drawing>
      </w:r>
    </w:p>
    <w:p>
      <w:pPr>
        <w:pStyle w:val="BodyText"/>
      </w:pPr>
      <w:r>
        <w:t xml:space="preserve">These two pyramids also have equal volumes. Their bases are congruent, and they have the same height. Shifting a solid from right to oblique doesn’t change its volume.</w:t>
      </w:r>
    </w:p>
    <w:p>
      <w:pPr>
        <w:pStyle w:val="BodyText"/>
      </w:pPr>
      <w:r>
        <w:drawing>
          <wp:inline>
            <wp:extent cx="2971800" cy="1474470"/>
            <wp:effectExtent b="0" l="0" r="0" t="0"/>
            <wp:docPr descr="Two pyramids. " title="" id="65" name="Picture"/>
            <a:graphic>
              <a:graphicData uri="http://schemas.openxmlformats.org/drawingml/2006/picture">
                <pic:pic>
                  <pic:nvPicPr>
                    <pic:cNvPr descr="/app/tmp/embedder-1670997782.2983205.png" id="66" name="Picture"/>
                    <pic:cNvPicPr>
                      <a:picLocks noChangeArrowheads="1" noChangeAspect="1"/>
                    </pic:cNvPicPr>
                  </pic:nvPicPr>
                  <pic:blipFill>
                    <a:blip r:embed="rId64"/>
                    <a:stretch>
                      <a:fillRect/>
                    </a:stretch>
                  </pic:blipFill>
                  <pic:spPr bwMode="auto">
                    <a:xfrm>
                      <a:off x="0" y="0"/>
                      <a:ext cx="2971800" cy="147447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8" name="Picture"/>
            <a:graphic>
              <a:graphicData uri="http://schemas.openxmlformats.org/drawingml/2006/picture">
                <pic:pic>
                  <pic:nvPicPr>
                    <pic:cNvPr descr="/app/app/assets/images/export/ccby_logo_small.png" id="69" name="Picture"/>
                    <pic:cNvPicPr>
                      <a:picLocks noChangeArrowheads="1" noChangeAspect="1"/>
                    </pic:cNvPicPr>
                  </pic:nvPicPr>
                  <pic:blipFill>
                    <a:blip r:embed="rId6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7" Target="media/rId67.pn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1" Target="media/rId61.png" /><Relationship Type="http://schemas.openxmlformats.org/officeDocument/2006/relationships/image" Id="rId64" Target="media/rId6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2022-12-14T06:03:03Z</dcterms:created>
  <dcterms:modified xsi:type="dcterms:W3CDTF">2022-12-14T06:03:03Z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P9rJ1fj62P7QX+Uzcr5+2ax2vKpFOEIo2TeJqD/Pyvwb3oyMlHIgoxW7Ri0j2lKxlZ7FLFGyHzNcvWzYS8DJoQ==</vt:lpwstr>
  </property>
</Properties>
</file>