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1.png" ContentType="image/png"/>
  <Override PartName="/word/media/rId25.png" ContentType="image/png"/>
  <Override PartName="/word/media/rId2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e7b828827cec256a3c36f68dd695cdde22a7e9"/>
    <w:p>
      <w:pPr>
        <w:pStyle w:val="Heading2"/>
      </w:pPr>
      <w:r>
        <w:t xml:space="preserve">Unit 2 Lesson 13: Area and Properties of Operations</w:t>
      </w:r>
    </w:p>
    <w:bookmarkEnd w:id="20"/>
    <w:bookmarkStart w:id="22" w:name="wu-number-talk-parentheses-warm-up"/>
    <w:p>
      <w:pPr>
        <w:pStyle w:val="Heading3"/>
      </w:pPr>
      <w:r>
        <w:t xml:space="preserve">WU Number Talk: Parentheses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+</m:t>
            </m:r>
            <m:r>
              <m:t>4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7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4</m:t>
            </m:r>
          </m:e>
        </m:d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7</m:t>
            </m:r>
          </m:e>
        </m:d>
        <m:r>
          <m:rPr>
            <m:sty m:val="p"/>
          </m:rPr>
          <m:t>+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</m:oMath>
    </w:p>
    <w:p>
      <w:pPr>
        <w:numPr>
          <w:ilvl w:val="0"/>
          <w:numId w:val="1001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r>
              <m:t>7</m:t>
            </m:r>
          </m:e>
        </m:d>
        <m:r>
          <m:rPr>
            <m:sty m:val="p"/>
          </m:rPr>
          <m:t>−</m:t>
        </m:r>
        <m:d>
          <m:dPr>
            <m:begChr m:val="("/>
            <m:endChr m:val=")"/>
            <m:sepChr m:val=""/>
            <m:grow/>
          </m:dPr>
          <m:e>
            <m:r>
              <m:t>5</m:t>
            </m:r>
            <m:r>
              <m:rPr>
                <m:sty m:val="p"/>
              </m:rPr>
              <m:t>×</m:t>
            </m:r>
            <m:f>
              <m:fPr>
                <m:type m:val="bar"/>
              </m:fPr>
              <m:num>
                <m:r>
                  <m:t>1</m:t>
                </m:r>
              </m:num>
              <m:den>
                <m:r>
                  <m:t>4</m:t>
                </m:r>
              </m:den>
            </m:f>
          </m:e>
        </m:d>
      </m:oMath>
    </w:p>
    <w:bookmarkEnd w:id="21"/>
    <w:bookmarkEnd w:id="22"/>
    <w:bookmarkStart w:id="24" w:name="card-sort-diagrams-and-expressions"/>
    <w:p>
      <w:pPr>
        <w:pStyle w:val="Heading3"/>
      </w:pPr>
      <w:r>
        <w:t xml:space="preserve">1 Card Sort: Diagrams and Expressions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give you and your partner a set of cards.</w:t>
      </w:r>
    </w:p>
    <w:p>
      <w:pPr>
        <w:numPr>
          <w:ilvl w:val="0"/>
          <w:numId w:val="1002"/>
        </w:numPr>
        <w:pStyle w:val="Compact"/>
      </w:pPr>
      <w:r>
        <w:t xml:space="preserve">Sort the cards in a way that makes sense to you.</w:t>
      </w:r>
    </w:p>
    <w:p>
      <w:pPr>
        <w:numPr>
          <w:ilvl w:val="0"/>
          <w:numId w:val="1002"/>
        </w:numPr>
        <w:pStyle w:val="Compact"/>
      </w:pPr>
      <w:r>
        <w:t xml:space="preserve">Match each expression to an appropriate diagram. Some diagrams match more than one expression.</w:t>
      </w:r>
    </w:p>
    <w:p>
      <w:pPr>
        <w:numPr>
          <w:ilvl w:val="0"/>
          <w:numId w:val="1002"/>
        </w:numPr>
        <w:pStyle w:val="Compact"/>
      </w:pPr>
      <w:r>
        <w:t xml:space="preserve">Work with your partner to find the area of each shaded region. Explain or show your reasoning.</w:t>
      </w:r>
    </w:p>
    <w:bookmarkEnd w:id="23"/>
    <w:bookmarkEnd w:id="24"/>
    <w:bookmarkStart w:id="35" w:name="write-expressions"/>
    <w:p>
      <w:pPr>
        <w:pStyle w:val="Heading3"/>
      </w:pPr>
      <w:r>
        <w:t xml:space="preserve">2 Write Expressions</w:t>
      </w:r>
    </w:p>
    <w:bookmarkStart w:id="34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Write as many expressions as you can to match the area of the shaded region in each diagram.</w:t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16552" cy="3035808"/>
            <wp:effectExtent b="0" l="0" r="0" t="0"/>
            <wp:docPr descr="Area diagram. Length, 5 and 1 third. Width, 4." title="" id="26" name="Picture"/>
            <a:graphic>
              <a:graphicData uri="http://schemas.openxmlformats.org/drawingml/2006/picture">
                <pic:pic>
                  <pic:nvPicPr>
                    <pic:cNvPr descr="/app/tmp/embedder-1671027521.7321086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6552" cy="30358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  <w:pStyle w:val="Compact"/>
      </w:pPr>
      <w:r>
        <w:t xml:space="preserve"> 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34840" cy="2537460"/>
            <wp:effectExtent b="0" l="0" r="0" t="0"/>
            <wp:docPr descr="Area diagram, Length, 7. Width, 3 and 3 fourths." title="" id="29" name="Picture"/>
            <a:graphic>
              <a:graphicData uri="http://schemas.openxmlformats.org/drawingml/2006/picture">
                <pic:pic>
                  <pic:nvPicPr>
                    <pic:cNvPr descr="/app/tmp/embedder-1671027521.847248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2537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4"/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1" Target="media/rId31.png" /><Relationship Type="http://schemas.openxmlformats.org/officeDocument/2006/relationships/image" Id="rId25" Target="media/rId25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2022-12-14T14:18:42Z</dcterms:created>
  <dcterms:modified xsi:type="dcterms:W3CDTF">2022-12-14T14:18:42Z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i2rx/iHUVPFkdO08ZPFHSj54iGrAiKEr00oXi5UrcrivbrSnTVysrKGQTiI1lWsiB5Dx7NQC/DBWwPL74SRx5Q==</vt:lpwstr>
  </property>
</Properties>
</file>