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5132b1e23367f7faaa05dabf94a78570dd1d50"/>
    <w:p>
      <w:pPr>
        <w:pStyle w:val="Heading2"/>
      </w:pPr>
      <w:r>
        <w:t xml:space="preserve">Lección 8: Comparemos emparejando imágenes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de qué tenemos más y de qué menos.</w:t>
      </w:r>
    </w:p>
    <w:bookmarkStart w:id="36" w:name="hay-suficientes"/>
    <w:p>
      <w:pPr>
        <w:pStyle w:val="Heading3"/>
      </w:pPr>
      <w:r>
        <w:t xml:space="preserve">8.1: ¿Hay suficientes?</w:t>
      </w:r>
    </w:p>
    <w:p>
      <w:pPr>
        <w:pStyle w:val="FirstParagraph"/>
      </w:pPr>
      <w:r>
        <w:drawing>
          <wp:inline>
            <wp:extent cx="4526127" cy="3437410"/>
            <wp:effectExtent b="0" l="0" r="0" t="0"/>
            <wp:docPr descr="Students seated at a table with apples." title="" id="22" name="Picture"/>
            <a:graphic>
              <a:graphicData uri="http://schemas.openxmlformats.org/drawingml/2006/picture">
                <pic:pic>
                  <pic:nvPicPr>
                    <pic:cNvPr descr="/app/tmp/embedder-1671056808.929808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127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82124" cy="2749316"/>
            <wp:effectExtent b="0" l="0" r="0" t="0"/>
            <wp:docPr descr="People, 5. Chairs, 4." title="" id="25" name="Picture"/>
            <a:graphic>
              <a:graphicData uri="http://schemas.openxmlformats.org/drawingml/2006/picture">
                <pic:pic>
                  <pic:nvPicPr>
                    <pic:cNvPr descr="/app/tmp/embedder-1671056809.03136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124" cy="2749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35954" cy="1318081"/>
            <wp:effectExtent b="0" l="0" r="0" t="0"/>
            <wp:docPr descr="Bowls, 3. Spoons, 7." title="" id="28" name="Picture"/>
            <a:graphic>
              <a:graphicData uri="http://schemas.openxmlformats.org/drawingml/2006/picture">
                <pic:pic>
                  <pic:nvPicPr>
                    <pic:cNvPr descr="/app/tmp/embedder-1671056809.09431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54" cy="1318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85479" cy="944981"/>
            <wp:effectExtent b="0" l="0" r="0" t="0"/>
            <wp:docPr descr="Forks, 10. Plates, 9." title="" id="31" name="Picture"/>
            <a:graphic>
              <a:graphicData uri="http://schemas.openxmlformats.org/drawingml/2006/picture">
                <pic:pic>
                  <pic:nvPicPr>
                    <pic:cNvPr descr="/app/tmp/embedder-1671056809.137544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944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94654" cy="1645308"/>
            <wp:effectExtent b="0" l="0" r="0" t="0"/>
            <wp:docPr descr="Straws, 6. Cups, 9." title="" id="34" name="Picture"/>
            <a:graphic>
              <a:graphicData uri="http://schemas.openxmlformats.org/drawingml/2006/picture">
                <pic:pic>
                  <pic:nvPicPr>
                    <pic:cNvPr descr="/app/tmp/embedder-1671056809.180998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164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9" w:name="X4d3dc982077cc87253309857b566c98320169f4"/>
    <w:p>
      <w:pPr>
        <w:pStyle w:val="Heading3"/>
      </w:pPr>
      <w:r>
        <w:t xml:space="preserve">8.2: Comparemos imágenes que no están emparejadas</w:t>
      </w:r>
    </w:p>
    <w:p>
      <w:pPr>
        <w:numPr>
          <w:ilvl w:val="0"/>
          <w:numId w:val="1003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7807" cy="1767636"/>
            <wp:effectExtent b="0" l="0" r="0" t="0"/>
            <wp:docPr descr="Students, 7. Milk, 8." title="" id="38" name="Picture"/>
            <a:graphic>
              <a:graphicData uri="http://schemas.openxmlformats.org/drawingml/2006/picture">
                <pic:pic>
                  <pic:nvPicPr>
                    <pic:cNvPr descr="/app/tmp/embedder-1671056809.251432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1767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34975" cy="1645308"/>
            <wp:effectExtent b="0" l="0" r="0" t="0"/>
            <wp:docPr descr="Plates, 4. Apples 5." title="" id="41" name="Picture"/>
            <a:graphic>
              <a:graphicData uri="http://schemas.openxmlformats.org/drawingml/2006/picture">
                <pic:pic>
                  <pic:nvPicPr>
                    <pic:cNvPr descr="/app/tmp/embedder-1671056809.297114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975" cy="164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7807" cy="1308907"/>
            <wp:effectExtent b="0" l="0" r="0" t="0"/>
            <wp:docPr descr="Students, 10. Napkins, 8." title="" id="44" name="Picture"/>
            <a:graphic>
              <a:graphicData uri="http://schemas.openxmlformats.org/drawingml/2006/picture">
                <pic:pic>
                  <pic:nvPicPr>
                    <pic:cNvPr descr="/app/tmp/embedder-1671056809.34807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1308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87884" cy="1507689"/>
            <wp:effectExtent b="0" l="0" r="0" t="0"/>
            <wp:docPr descr="Oranges, 6. Plates, 5." title="" id="47" name="Picture"/>
            <a:graphic>
              <a:graphicData uri="http://schemas.openxmlformats.org/drawingml/2006/picture">
                <pic:pic>
                  <pic:nvPicPr>
                    <pic:cNvPr descr="/app/tmp/embedder-1671056809.401402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84" cy="1507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62" w:name="centros-momento-de-escoger"/>
    <w:p>
      <w:pPr>
        <w:pStyle w:val="Heading3"/>
      </w:pPr>
      <w:r>
        <w:t xml:space="preserve">8.3: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51" name="Picture"/>
            <a:graphic>
              <a:graphicData uri="http://schemas.openxmlformats.org/drawingml/2006/picture">
                <pic:pic>
                  <pic:nvPicPr>
                    <pic:cNvPr descr="/app/tmp/embedder-1671056809.47400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54" name="Picture"/>
            <a:graphic>
              <a:graphicData uri="http://schemas.openxmlformats.org/drawingml/2006/picture">
                <pic:pic>
                  <pic:nvPicPr>
                    <pic:cNvPr descr="/app/tmp/embedder-1671056809.541422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7" name="Picture"/>
            <a:graphic>
              <a:graphicData uri="http://schemas.openxmlformats.org/drawingml/2006/picture">
                <pic:pic>
                  <pic:nvPicPr>
                    <pic:cNvPr descr="/app/tmp/embedder-1671056809.6291096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2022-12-14T22:26:50Z</dcterms:created>
  <dcterms:modified xsi:type="dcterms:W3CDTF">2022-12-14T22:26:50Z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tg4HTIl9cS1/7DSLdg/Xnvrw64sson8IVjhh1FepDUKSCkIV5fWJcLoIl5Una/v2wxiSDTgoIhPTsoSkI6YOHw==</vt:lpwstr>
  </property>
</Properties>
</file>