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designing-a-5k-course"/>
    <w:p>
      <w:pPr>
        <w:pStyle w:val="Heading2"/>
      </w:pPr>
      <w:r>
        <w:t xml:space="preserve">Lesson 13: Designing a 5K Course</w:t>
      </w:r>
    </w:p>
    <w:bookmarkEnd w:id="20"/>
    <w:p>
      <w:pPr>
        <w:pStyle w:val="FirstParagraph"/>
      </w:pPr>
      <w:r>
        <w:t xml:space="preserve">Let’s map out the 5K course.</w:t>
      </w:r>
    </w:p>
    <w:bookmarkStart w:id="21" w:name="make-a-proposal"/>
    <w:p>
      <w:pPr>
        <w:pStyle w:val="Heading3"/>
      </w:pPr>
      <w:r>
        <w:t xml:space="preserve">13.1: Make a Proposal</w:t>
      </w:r>
    </w:p>
    <w:p>
      <w:pPr>
        <w:pStyle w:val="FirstParagraph"/>
      </w:pPr>
      <w:r>
        <w:t xml:space="preserve">Your teacher will give you a map of the school grounds.</w:t>
      </w:r>
    </w:p>
    <w:p>
      <w:pPr>
        <w:numPr>
          <w:ilvl w:val="0"/>
          <w:numId w:val="1001"/>
        </w:numPr>
      </w:pPr>
      <w:r>
        <w:t xml:space="preserve">On the map, draw in the path you measured earlier with your trundle wheel and label its length.</w:t>
      </w:r>
    </w:p>
    <w:p>
      <w:pPr>
        <w:numPr>
          <w:ilvl w:val="0"/>
          <w:numId w:val="1001"/>
        </w:numPr>
      </w:pPr>
      <w:r>
        <w:t xml:space="preserve">Invent another route for a walking course and draw it on your map. Estimate the length of the course you drew.</w:t>
      </w:r>
    </w:p>
    <w:p>
      <w:pPr>
        <w:numPr>
          <w:ilvl w:val="0"/>
          <w:numId w:val="1001"/>
        </w:numPr>
        <w:pStyle w:val="Compact"/>
      </w:pPr>
      <w:r>
        <w:t xml:space="preserve">How many laps around your course must someone complete to walk 5 km?</w:t>
      </w:r>
    </w:p>
    <w:bookmarkEnd w:id="21"/>
    <w:bookmarkStart w:id="26" w:name="measuring-and-finalizing-the-course"/>
    <w:p>
      <w:pPr>
        <w:pStyle w:val="Heading3"/>
      </w:pPr>
      <w:r>
        <w:t xml:space="preserve">13.2: Measuring and Finalizing the Course</w:t>
      </w:r>
    </w:p>
    <w:p>
      <w:pPr>
        <w:numPr>
          <w:ilvl w:val="0"/>
          <w:numId w:val="1002"/>
        </w:numPr>
        <w:pStyle w:val="Compact"/>
      </w:pPr>
      <w:r>
        <w:t xml:space="preserve">Measure your proposed race course with your trundle wheel at least two times. Decide what distance you will report to the class.</w:t>
      </w:r>
    </w:p>
    <w:p>
      <w:pPr>
        <w:numPr>
          <w:ilvl w:val="0"/>
          <w:numId w:val="1002"/>
        </w:numPr>
      </w:pPr>
      <w:r>
        <w:t xml:space="preserve">Revise your course, if needed.</w:t>
      </w:r>
    </w:p>
    <w:p>
      <w:pPr>
        <w:numPr>
          <w:ilvl w:val="0"/>
          <w:numId w:val="1002"/>
        </w:numPr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A map of your final course</w:t>
      </w:r>
    </w:p>
    <w:p>
      <w:pPr>
        <w:numPr>
          <w:ilvl w:val="1"/>
          <w:numId w:val="1003"/>
        </w:numPr>
      </w:pPr>
      <w:r>
        <w:t xml:space="preserve">The starting and ending locations</w:t>
      </w:r>
    </w:p>
    <w:p>
      <w:pPr>
        <w:numPr>
          <w:ilvl w:val="1"/>
          <w:numId w:val="1003"/>
        </w:numPr>
      </w:pPr>
      <w:r>
        <w:t xml:space="preserve">The number of laps needed to walk 5 km</w:t>
      </w:r>
    </w:p>
    <w:p>
      <w:pPr>
        <w:numPr>
          <w:ilvl w:val="1"/>
          <w:numId w:val="1003"/>
        </w:numPr>
      </w:pPr>
      <w:r>
        <w:t xml:space="preserve">Any other information you think would be helpful to the race organizers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map your teacher gave you didn't include a scale. Create one.</w:t>
      </w:r>
    </w:p>
    <w:bookmarkEnd w:id="22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2022-12-15T04:00:01Z</dcterms:created>
  <dcterms:modified xsi:type="dcterms:W3CDTF">2022-12-15T04:00:01Z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RW/iPuIO/+573PFRCY8wuCOdo78hdX69l/EjDlocwSumIRh5ji1wOnNPW9zYibF9H63rE3zsBmqC7eXpzXGXgw==</vt:lpwstr>
  </property>
</Properties>
</file>