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3-whole-numbers-and-fractions"/>
    <w:p>
      <w:pPr>
        <w:pStyle w:val="Heading1"/>
      </w:pPr>
      <w:r>
        <w:t xml:space="preserve">Lesson 13: Whole Numbers and Fractions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Express whole numbers as fractions.</w:t>
      </w:r>
    </w:p>
    <w:p>
      <w:pPr>
        <w:numPr>
          <w:ilvl w:val="0"/>
          <w:numId w:val="1001"/>
        </w:numPr>
        <w:pStyle w:val="Compact"/>
      </w:pPr>
      <w:r>
        <w:t xml:space="preserve">Recognize fractions that are equivalent to whole numbers.</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fractions and whole numbers that are equivalent.</w:t>
      </w:r>
    </w:p>
    <w:bookmarkEnd w:id="25"/>
    <w:bookmarkStart w:id="26" w:name="lesson-purpose"/>
    <w:p>
      <w:pPr>
        <w:pStyle w:val="Heading3"/>
      </w:pPr>
      <w:r>
        <w:t xml:space="preserve">Lesson Purpose</w:t>
      </w:r>
    </w:p>
    <w:p>
      <w:pPr>
        <w:pStyle w:val="FirstParagraph"/>
      </w:pPr>
      <w:r>
        <w:t xml:space="preserve">The purpose of this lesson is for students to recognize fractions that are equivalent to whole numbers and write whole numbers as fractions.</w:t>
      </w:r>
    </w:p>
    <w:p>
      <w:pPr>
        <w:pStyle w:val="BodyText"/>
      </w:pPr>
      <w:r>
        <w:t xml:space="preserve">In previous lessons, students noticed fractions at the same location as whole numbers on the number line. In this lesson, students develop more fully the idea that whole numbers can be written as fractions and learn to recognize fractions that are equivalent to whole numbers. Students encounter and make sense of fractions with 1 for the denominator.</w:t>
      </w:r>
    </w:p>
    <w:p>
      <w:pPr>
        <w:pStyle w:val="BodyText"/>
      </w:pPr>
      <w:r>
        <w:t xml:space="preserve">Students use their knowledge of parts and wholes and the patterns they observed on number lines to express the numbers 1, 2, and 3 as fractions, then extend the patterns they observed to express larger whole numbers as fractions.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question do you wish you had asked today? When and why should you have asked it?</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Fraction to Whole Number and Whole Number to Fraction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3.NF.A.3.c</w:t>
            </w:r>
          </w:p>
        </w:tc>
      </w:tr>
    </w:tbl>
    <w:bookmarkEnd w:id="43"/>
    <w:bookmarkStart w:id="44" w:name="student-facing-task-statement"/>
    <w:p>
      <w:pPr>
        <w:pStyle w:val="Heading3"/>
      </w:pPr>
      <w:r>
        <w:t xml:space="preserve">Student-facing Task Statement</w:t>
      </w:r>
    </w:p>
    <w:p>
      <w:pPr>
        <w:numPr>
          <w:ilvl w:val="0"/>
          <w:numId w:val="1005"/>
        </w:numPr>
        <w:pStyle w:val="Compact"/>
      </w:pPr>
      <w:r>
        <w:t xml:space="preserve">Is</w:t>
      </w:r>
      <w:r>
        <w:t xml:space="preserve"> </w:t>
      </w:r>
      <m:oMath>
        <m:f>
          <m:fPr>
            <m:type m:val="bar"/>
          </m:fPr>
          <m:num>
            <m:r>
              <m:t>18</m:t>
            </m:r>
          </m:num>
          <m:den>
            <m:r>
              <m:t>4</m:t>
            </m:r>
          </m:den>
        </m:f>
      </m:oMath>
      <w:r>
        <w:t xml:space="preserve"> </w:t>
      </w:r>
      <w:r>
        <w:t xml:space="preserve">a whole number? Explain or show your reasoning.</w:t>
      </w:r>
    </w:p>
    <w:p>
      <w:pPr>
        <w:numPr>
          <w:ilvl w:val="0"/>
          <w:numId w:val="1005"/>
        </w:numPr>
        <w:pStyle w:val="Compact"/>
      </w:pPr>
      <w:r>
        <w:t xml:space="preserve">Write 2 as a fraction. Explain or show your reasoning.</w:t>
      </w:r>
    </w:p>
    <w:bookmarkEnd w:id="44"/>
    <w:bookmarkStart w:id="45" w:name="student-responses"/>
    <w:p>
      <w:pPr>
        <w:pStyle w:val="Heading3"/>
      </w:pPr>
      <w:r>
        <w:t xml:space="preserve">Student Responses</w:t>
      </w:r>
    </w:p>
    <w:p>
      <w:pPr>
        <w:numPr>
          <w:ilvl w:val="0"/>
          <w:numId w:val="1006"/>
        </w:numPr>
        <w:pStyle w:val="Compact"/>
      </w:pPr>
      <w:r>
        <w:t xml:space="preserve">No. The fractions that are whole numbers have numbers in the numerator that count by 4, like</w:t>
      </w:r>
      <w:r>
        <w:t xml:space="preserve"> </w:t>
      </w:r>
      <m:oMath>
        <m:f>
          <m:fPr>
            <m:type m:val="bar"/>
          </m:fPr>
          <m:num>
            <m:r>
              <m:t>4</m:t>
            </m:r>
          </m:num>
          <m:den>
            <m:r>
              <m:t>4</m:t>
            </m:r>
          </m:den>
        </m:f>
      </m:oMath>
      <w:r>
        <w:t xml:space="preserve">,</w:t>
      </w:r>
      <w:r>
        <w:t xml:space="preserve"> </w:t>
      </w:r>
      <m:oMath>
        <m:f>
          <m:fPr>
            <m:type m:val="bar"/>
          </m:fPr>
          <m:num>
            <m:r>
              <m:t>8</m:t>
            </m:r>
          </m:num>
          <m:den>
            <m:r>
              <m:t>4</m:t>
            </m:r>
          </m:den>
        </m:f>
      </m:oMath>
      <w:r>
        <w:t xml:space="preserve">,</w:t>
      </w:r>
      <w:r>
        <w:t xml:space="preserve"> </w:t>
      </w:r>
      <m:oMath>
        <m:f>
          <m:fPr>
            <m:type m:val="bar"/>
          </m:fPr>
          <m:num>
            <m:r>
              <m:t>12</m:t>
            </m:r>
          </m:num>
          <m:den>
            <m:r>
              <m:t>4</m:t>
            </m:r>
          </m:den>
        </m:f>
      </m:oMath>
      <w:r>
        <w:t xml:space="preserve">, and 18 isn’t in the count.</w:t>
      </w:r>
    </w:p>
    <w:p>
      <w:pPr>
        <w:numPr>
          <w:ilvl w:val="0"/>
          <w:numId w:val="1006"/>
        </w:numPr>
        <w:pStyle w:val="Compact"/>
      </w:pPr>
      <w:r>
        <w:t xml:space="preserve">Sample response:</w:t>
      </w:r>
      <w:r>
        <w:t xml:space="preserve"> </w:t>
      </w:r>
      <m:oMath>
        <m:f>
          <m:fPr>
            <m:type m:val="bar"/>
          </m:fPr>
          <m:num>
            <m:r>
              <m:t>6</m:t>
            </m:r>
          </m:num>
          <m:den>
            <m:r>
              <m:t>3</m:t>
            </m:r>
          </m:den>
        </m:f>
      </m:oMath>
      <w:r>
        <w:t xml:space="preserve">. I know 3 thirds make 1, so 6 thirds make 2.</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2022-12-14T10:21:25Z</dcterms:created>
  <dcterms:modified xsi:type="dcterms:W3CDTF">2022-12-14T10:21:25Z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La+FJkYWQ68T8uKmfZyqBctNOgUNmP0oaiS8Y3WAFI8Jq8B/Kp678tYWQbgs+IZt8qVDgxkSoDPvrlkTAY8X0g==</vt:lpwstr>
  </property>
</Properties>
</file>