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49186da364ebda0f5d2c1db28ec4c7288b6a2"/>
    <w:p>
      <w:pPr>
        <w:pStyle w:val="Heading2"/>
      </w:pPr>
      <w:r>
        <w:t xml:space="preserve">Lesson 13: Adding the Angles in a Triangle</w:t>
      </w:r>
    </w:p>
    <w:bookmarkEnd w:id="20"/>
    <w:p>
      <w:pPr>
        <w:pStyle w:val="FirstParagraph"/>
      </w:pPr>
      <w:r>
        <w:t xml:space="preserve">Let’s explore angles in triangles.</w:t>
      </w:r>
    </w:p>
    <w:bookmarkStart w:id="21" w:name="can-you-draw-it"/>
    <w:p>
      <w:pPr>
        <w:pStyle w:val="Heading3"/>
      </w:pPr>
      <w:r>
        <w:t xml:space="preserve">13.1: Can You Draw It?</w:t>
      </w:r>
    </w:p>
    <w:p>
      <w:pPr>
        <w:numPr>
          <w:ilvl w:val="0"/>
          <w:numId w:val="1001"/>
        </w:numPr>
        <w:pStyle w:val="Compact"/>
      </w:pPr>
      <w:r>
        <w:t xml:space="preserve">Complete the table by drawing a triangle in each cell that has the properties listed for its column and row. If you think you cannot draw a triangle with those properties, write “impossible” in the cell.</w:t>
      </w:r>
    </w:p>
    <w:p>
      <w:pPr>
        <w:numPr>
          <w:ilvl w:val="0"/>
          <w:numId w:val="1001"/>
        </w:numPr>
      </w:pPr>
      <w:r>
        <w:t xml:space="preserve">Share your drawings with a partner. Discuss your thinking. If you disagree, work to reach an agreement.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acute (all angles acute)      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right (has a right angle)                      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obtuse (has an obtuse angle)                               </w:t>
            </w:r>
          </w:p>
        </w:tc>
      </w:tr>
      <w:tr>
        <w:tc>
          <w:tcPr/>
          <w:p>
            <w:pPr>
              <w:jc w:val="left"/>
            </w:pPr>
            <w:r>
              <w:t xml:space="preserve">scalene (side lengths all different)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isosceles (at least two side lengthsare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equilateral (three side lengths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Start w:id="22" w:name="find-all-three"/>
    <w:p>
      <w:pPr>
        <w:pStyle w:val="Heading3"/>
      </w:pPr>
      <w:r>
        <w:t xml:space="preserve">13.2: Find All Three</w:t>
      </w:r>
    </w:p>
    <w:p>
      <w:pPr>
        <w:pStyle w:val="FirstParagraph"/>
      </w:pPr>
      <w:r>
        <w:t xml:space="preserve">Your teacher will give you a card with a picture of a triangle.</w:t>
      </w:r>
    </w:p>
    <w:p>
      <w:pPr>
        <w:numPr>
          <w:ilvl w:val="0"/>
          <w:numId w:val="1002"/>
        </w:numPr>
      </w:pPr>
      <w:r>
        <w:t xml:space="preserve">The measurement of one of the angles is labeled. Mentally estimate the measures of the other two angles.</w:t>
      </w:r>
    </w:p>
    <w:p>
      <w:pPr>
        <w:numPr>
          <w:ilvl w:val="0"/>
          <w:numId w:val="1002"/>
        </w:numPr>
        <w:pStyle w:val="Compact"/>
      </w:pPr>
      <w:r>
        <w:t xml:space="preserve">Find two other students with triangles congruent to yours but with a different angle labeled. Confirm that the triangles are congruent, that each card has a different angle labeled, and that the angle measures make sense.</w:t>
      </w:r>
    </w:p>
    <w:p>
      <w:pPr>
        <w:numPr>
          <w:ilvl w:val="0"/>
          <w:numId w:val="1002"/>
        </w:numPr>
      </w:pPr>
      <w:r>
        <w:t xml:space="preserve">Enter the three angle measures for your triangle on the table your teacher has posted.</w:t>
      </w:r>
    </w:p>
    <w:bookmarkEnd w:id="22"/>
    <w:bookmarkStart w:id="24" w:name="tear-it-up"/>
    <w:p>
      <w:pPr>
        <w:pStyle w:val="Heading3"/>
      </w:pPr>
      <w:r>
        <w:t xml:space="preserve">13.3: Tear It Up</w:t>
      </w:r>
    </w:p>
    <w:p>
      <w:pPr>
        <w:pStyle w:val="FirstParagraph"/>
      </w:pPr>
      <w:r>
        <w:t xml:space="preserve">Your teacher will give you a page with three sets of angles and a blank space. Cut out each set of three angles. Can you make a triangle from each set that has these same three angles?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Draw a quadrilateral. Cut it out, tear off its angles, and line them up. What do you notice?</w:t>
      </w:r>
    </w:p>
    <w:p>
      <w:pPr>
        <w:numPr>
          <w:ilvl w:val="0"/>
          <w:numId w:val="1003"/>
        </w:numPr>
        <w:pStyle w:val="Compact"/>
      </w:pPr>
      <w:r>
        <w:t xml:space="preserve">Repeat this for several more quadrilaterals. Do you have a conjecture about the angles?</w:t>
      </w:r>
    </w:p>
    <w:bookmarkEnd w:id="23"/>
    <w:bookmarkEnd w:id="24"/>
    <w:bookmarkStart w:id="34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is called a</w:t>
      </w:r>
      <w:r>
        <w:t xml:space="preserve"> </w:t>
      </w:r>
      <w:r>
        <w:rPr>
          <w:bCs/>
          <w:b/>
        </w:rPr>
        <w:t xml:space="preserve">straight angle</w:t>
      </w:r>
      <w:r>
        <w:t xml:space="preserve"> </w:t>
      </w:r>
      <w:r>
        <w:t xml:space="preserve">because when it is made with two rays, they point in opposite directions and form a straight line.</w:t>
      </w:r>
    </w:p>
    <w:p>
      <w:pPr>
        <w:pStyle w:val="BodyText"/>
      </w:pPr>
      <w:r>
        <w:drawing>
          <wp:inline>
            <wp:extent cx="4128561" cy="917458"/>
            <wp:effectExtent b="0" l="0" r="0" t="0"/>
            <wp:docPr descr="A line with point marked. Angle is marked 180 degrees. " title="" id="26" name="Picture"/>
            <a:graphic>
              <a:graphicData uri="http://schemas.openxmlformats.org/drawingml/2006/picture">
                <pic:pic>
                  <pic:nvPicPr>
                    <pic:cNvPr descr="/app/tmp/embedder-1671073010.68954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experiment with angles in a triangle, we find that the sum of the measures of the three angles in each triangle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—the same as a straight angle!</w:t>
      </w:r>
    </w:p>
    <w:p>
      <w:pPr>
        <w:pStyle w:val="BodyText"/>
      </w:pPr>
      <w:r>
        <w:t xml:space="preserve">Through experimentation we find:</w:t>
      </w:r>
    </w:p>
    <w:p>
      <w:pPr>
        <w:numPr>
          <w:ilvl w:val="0"/>
          <w:numId w:val="1004"/>
        </w:numPr>
      </w:pPr>
      <w:r>
        <w:t xml:space="preserve">If we add the three angles of a triangle physically by cutting them off and lining up the vertices and sides, then the three angles form a straight angle.</w:t>
      </w:r>
    </w:p>
    <w:p>
      <w:pPr>
        <w:numPr>
          <w:ilvl w:val="0"/>
          <w:numId w:val="1004"/>
        </w:numPr>
      </w:pPr>
      <w:r>
        <w:t xml:space="preserve">If we have a line and two rays that form three angles added to make a straight angle, then there is a triangle with these three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6981" cy="1131531"/>
            <wp:effectExtent b="0" l="0" r="0" t="0"/>
            <wp:docPr descr="A triangle. The angles are colored blue, red, and green. A line with two rays forming three angles. The angles are colored blue, red, and green." title="" id="29" name="Picture"/>
            <a:graphic>
              <a:graphicData uri="http://schemas.openxmlformats.org/drawingml/2006/picture">
                <pic:pic>
                  <pic:nvPicPr>
                    <pic:cNvPr descr="/app/tmp/embedder-1671073010.7309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1131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2022-12-15T02:56:51Z</dcterms:created>
  <dcterms:modified xsi:type="dcterms:W3CDTF">2022-12-15T02:56:51Z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ik6N3zbbcQHc8wvCzjYWrsuIN86KvS2UH0otbFOLMZBpAHeYWvj+1dRgoU8fMJdr97h/YtckVUMKVuuLxOZnOA==</vt:lpwstr>
  </property>
</Properties>
</file>