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ddebf0d8ae50e794d3d7f7a49b20980e7f622d"/>
    <w:p>
      <w:pPr>
        <w:pStyle w:val="Heading2"/>
      </w:pPr>
      <w:r>
        <w:t xml:space="preserve">Unit 6 Lesson 9: Usemos expresiones equivalentes</w:t>
      </w:r>
    </w:p>
    <w:bookmarkEnd w:id="20"/>
    <w:bookmarkStart w:id="22" w:name="Xc9d18f820b640a98754b1bfd5c563da4be7c557"/>
    <w:p>
      <w:pPr>
        <w:pStyle w:val="Heading3"/>
      </w:pPr>
      <w:r>
        <w:t xml:space="preserve">WU Verdadero o falso: Suma y resta de fracciones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br/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br/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br/>
      </w:r>
    </w:p>
    <w:bookmarkEnd w:id="21"/>
    <w:bookmarkEnd w:id="22"/>
    <w:bookmarkStart w:id="24" w:name="sumas-iguales"/>
    <w:p>
      <w:pPr>
        <w:pStyle w:val="Heading3"/>
      </w:pPr>
      <w:r>
        <w:t xml:space="preserve">1 Sumas iguales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En cada caso, explica o muestra por qué la expresión es equivalente a 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Encuentra el valor de la expresión 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</m:oMath>
      <w:r>
        <w:t xml:space="preserve">. Explica o muestra cómo razonaste.</w:t>
      </w:r>
    </w:p>
    <w:bookmarkEnd w:id="23"/>
    <w:bookmarkEnd w:id="24"/>
    <w:bookmarkStart w:id="26" w:name="encontremos-el-valor-de-la-diferencia"/>
    <w:p>
      <w:pPr>
        <w:pStyle w:val="Heading3"/>
      </w:pPr>
      <w:r>
        <w:t xml:space="preserve">2 Encontremos el valor de la diferencia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Encuentra el valor de la expresión </w:t>
      </w:r>
      <m:oMath>
        <m:f>
          <m:fPr>
            <m:type m:val="bar"/>
          </m:fPr>
          <m:num>
            <m:r>
              <m:t>16</m:t>
            </m:r>
          </m:num>
          <m:den>
            <m:r>
              <m:t>12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. Explica o muestra cómo razonaste.</w:t>
      </w:r>
    </w:p>
    <w:p>
      <w:pPr>
        <w:numPr>
          <w:ilvl w:val="0"/>
          <w:numId w:val="1004"/>
        </w:numPr>
        <w:pStyle w:val="Compact"/>
      </w:pPr>
      <w:r>
        <w:t xml:space="preserve">Compara tu estrategia con la de tu compañero. ¿En qué se parecen? ¿En qué son diferentes?</w:t>
      </w:r>
    </w:p>
    <w:bookmarkEnd w:id="25"/>
    <w:bookmarkEnd w:id="26"/>
    <w:bookmarkStart w:id="31" w:name="crecimiento-de-plantas-optional"/>
    <w:p>
      <w:pPr>
        <w:pStyle w:val="Heading3"/>
      </w:pPr>
      <w:r>
        <w:t xml:space="preserve">3 Crecimiento de plantas (Optional)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y Andre comparan el crecimiento de sus plantas. La planta de Jada creció </w:t>
      </w: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pulgadas desde la semana pasada. La planta de Andre creció 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 de pulgada. ¿Cuánto más creció la planta de Jada? Explica o muestra cómo razonaste.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2022-12-15T01:04:58Z</dcterms:created>
  <dcterms:modified xsi:type="dcterms:W3CDTF">2022-12-15T01:04:58Z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cibGWAUJmmAXfUTEdteiHyia/lSi7bFtArUlIzb5ecxWIoMBaYFiPdKZ59ons453EXKH0rZn7HaHP8BTQvZ6kQ==</vt:lpwstr>
  </property>
</Properties>
</file>