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f74587c4aa80b48b523b1b0ba8be29c2a3a6c3"/>
    <w:p>
      <w:pPr>
        <w:pStyle w:val="Heading2"/>
      </w:pPr>
      <w:r>
        <w:t xml:space="preserve">Unit 7 Lesson 14: Completing the Square (Part 3)</w:t>
      </w:r>
    </w:p>
    <w:bookmarkEnd w:id="20"/>
    <w:bookmarkStart w:id="22" w:name="perfect-squares-in-two-forms-warm-up"/>
    <w:p>
      <w:pPr>
        <w:pStyle w:val="Heading3"/>
      </w:pPr>
      <w:r>
        <w:t xml:space="preserve">1 Perfect Squares in Two Forms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says, “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can be expanded into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</m:oMath>
      <w:r>
        <w:t xml:space="preserve">. Likewise,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can be expanded into</w:t>
      </w:r>
      <w:r>
        <w:t xml:space="preserve"> </w:t>
      </w: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</m:oMath>
      <w:r>
        <w:t xml:space="preserve">.”</w:t>
      </w:r>
    </w:p>
    <w:p>
      <w:pPr>
        <w:pStyle w:val="BodyText"/>
      </w:pPr>
      <w:r>
        <w:t xml:space="preserve">Find an error in Elena’s statement and correct the error. Show your reasoning.</w:t>
      </w:r>
    </w:p>
    <w:bookmarkEnd w:id="21"/>
    <w:bookmarkEnd w:id="22"/>
    <w:bookmarkStart w:id="24" w:name="perfect-in-a-different-way"/>
    <w:p>
      <w:pPr>
        <w:pStyle w:val="Heading3"/>
      </w:pPr>
      <w:r>
        <w:t xml:space="preserve">2 Perfect in A Different Way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Write each expression in standard form:</w:t>
      </w:r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5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7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n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k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m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w:r>
        <w:t xml:space="preserve">Decide if each expression is a perfect square. If so, write an equivalent expression of the form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k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m</m:t>
                </m:r>
              </m:e>
            </m:d>
          </m:e>
          <m:sup>
            <m:r>
              <m:t>2</m:t>
            </m:r>
          </m:sup>
        </m:sSup>
      </m:oMath>
      <w:r>
        <w:t xml:space="preserve">. If not, suggest one change to turn it into a perfect square.</w:t>
      </w:r>
    </w:p>
    <w:p>
      <w:pPr>
        <w:numPr>
          <w:ilvl w:val="1"/>
          <w:numId w:val="1003"/>
        </w:numPr>
        <w:pStyle w:val="Compact"/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  <m:r>
          <m:t>x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25</m:t>
        </m:r>
      </m:oMath>
    </w:p>
    <w:bookmarkEnd w:id="23"/>
    <w:bookmarkEnd w:id="24"/>
    <w:bookmarkStart w:id="26" w:name="when-all-the-stars-align"/>
    <w:p>
      <w:pPr>
        <w:pStyle w:val="Heading3"/>
      </w:pPr>
      <w:r>
        <w:t xml:space="preserve">3 When All the Stars Align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Find the value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 make each expression in the left column a perfect square in standard form. Then, write an equivalent expression in the form of squared factors. In the last row, write your own pair of equivalent expressions.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standard form 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a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b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c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squared factors </w:t>
            </w: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k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m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100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80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36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60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25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40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0.25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           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4"/>
        </w:numPr>
      </w:pPr>
      <w:r>
        <w:t xml:space="preserve">Solve each equation by completing the square:</w:t>
      </w:r>
    </w:p>
    <w:p>
      <w:pPr>
        <w:numPr>
          <w:ilvl w:val="0"/>
          <w:numId w:val="1000"/>
        </w:numPr>
      </w:pPr>
      <m:oMath>
        <m:r>
          <m:t>25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40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12</m:t>
        </m:r>
      </m:oMath>
    </w:p>
    <w:p>
      <w:pPr>
        <w:numPr>
          <w:ilvl w:val="0"/>
          <w:numId w:val="1000"/>
        </w:numPr>
      </w:pPr>
      <m:oMath>
        <m:r>
          <m:t>36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60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</w:p>
    <w:bookmarkEnd w:id="25"/>
    <w:bookmarkEnd w:id="26"/>
    <w:bookmarkStart w:id="31" w:name="putting-stars-into-alignment-optional"/>
    <w:p>
      <w:pPr>
        <w:pStyle w:val="Heading3"/>
      </w:pPr>
      <w:r>
        <w:t xml:space="preserve">4 Putting Stars into Alignment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three methods for solving</w:t>
      </w:r>
      <w:r>
        <w:t xml:space="preserve"> </w:t>
      </w: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Try to make sense of each method.</w:t>
      </w:r>
    </w:p>
    <w:p>
      <w:pPr>
        <w:pStyle w:val="BodyText"/>
      </w:pPr>
      <w:r>
        <w:t xml:space="preserve">Method 1: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8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</m:m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3</m:t>
                  </m:r>
                </m:den>
              </m:f>
              <m:r>
                <m:t> </m:t>
              </m:r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</m:t>
              </m:r>
            </m:e>
          </m:mr>
        </m:m>
      </m:oMath>
    </w:p>
    <w:p>
      <w:pPr>
        <w:pStyle w:val="BodyText"/>
      </w:pPr>
      <w:r>
        <w:t xml:space="preserve">Method 2: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8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9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3</m:t>
                      </m:r>
                      <m:r>
                        <m:t>x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8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+</m:t>
              </m:r>
              <m:r>
                <m:t>15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r>
                    <m:t>U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8</m:t>
              </m:r>
              <m:r>
                <m:t>U</m:t>
              </m:r>
              <m:r>
                <m:rPr>
                  <m:sty m:val="p"/>
                </m:rPr>
                <m:t>+</m:t>
              </m:r>
              <m:r>
                <m:t>15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U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U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</m:m>
      </m:oMath>
      <w:r>
        <w:br/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U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U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3</m:t>
              </m:r>
            </m:e>
          </m:mr>
          <m:mr>
            <m:e>
              <m:r>
                <m:t>3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3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3</m:t>
                  </m:r>
                </m:den>
              </m:f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</m:t>
              </m:r>
            </m:e>
          </m:mr>
        </m:m>
      </m:oMath>
    </w:p>
    <w:p>
      <w:pPr>
        <w:pStyle w:val="BodyText"/>
      </w:pPr>
      <w:r>
        <w:t xml:space="preserve">Method 3: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8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9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9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16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3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4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1</m:t>
              </m:r>
            </m:e>
          </m:mr>
        </m:m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3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Once you understand the methods, use each method at least one time to solve these equations.</w:t>
      </w:r>
    </w:p>
    <w:p>
      <w:pPr>
        <w:numPr>
          <w:ilvl w:val="0"/>
          <w:numId w:val="1005"/>
        </w:numPr>
        <w:pStyle w:val="Compact"/>
      </w:pP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17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5"/>
        </w:numPr>
        <w:pStyle w:val="Compact"/>
      </w:pPr>
      <m:oMath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19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</m:oMath>
    </w:p>
    <w:p>
      <w:pPr>
        <w:numPr>
          <w:ilvl w:val="0"/>
          <w:numId w:val="1005"/>
        </w:numPr>
        <w:pStyle w:val="Compact"/>
      </w:pPr>
      <m:oMath>
        <m:r>
          <m:t>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33</m:t>
        </m:r>
        <m:r>
          <m:t>x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5"/>
        </w:numPr>
        <w:pStyle w:val="Compact"/>
      </w:pPr>
      <m:oMath>
        <m:r>
          <m:t>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26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21</m:t>
        </m:r>
      </m:oMath>
    </w:p>
    <w:p>
      <w:pPr>
        <w:numPr>
          <w:ilvl w:val="0"/>
          <w:numId w:val="1005"/>
        </w:numPr>
        <w:pStyle w:val="Compact"/>
      </w:pPr>
      <m:oMath>
        <m:r>
          <m:t>10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37</m:t>
        </m:r>
        <m:r>
          <m:t>x</m:t>
        </m:r>
        <m:r>
          <m:rPr>
            <m:sty m:val="p"/>
          </m:rPr>
          <m:t>=</m:t>
        </m:r>
        <m:r>
          <m:t>36</m:t>
        </m:r>
      </m:oMath>
    </w:p>
    <w:p>
      <w:pPr>
        <w:numPr>
          <w:ilvl w:val="0"/>
          <w:numId w:val="1005"/>
        </w:numPr>
        <w:pStyle w:val="Compact"/>
      </w:pPr>
      <m:oMath>
        <m:r>
          <m:t>12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20</m:t>
        </m:r>
        <m:r>
          <m:t>x</m:t>
        </m:r>
        <m:r>
          <m:rPr>
            <m:sty m:val="p"/>
          </m:rPr>
          <m:t>−</m:t>
        </m:r>
        <m:r>
          <m:t>77</m:t>
        </m:r>
        <m:r>
          <m:rPr>
            <m:sty m:val="p"/>
          </m:rPr>
          <m:t>=</m:t>
        </m:r>
        <m:r>
          <m:t>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2022-12-14T05:10:12Z</dcterms:created>
  <dcterms:modified xsi:type="dcterms:W3CDTF">2022-12-14T05:10:12Z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nwBAi+BjacDHVM42ukOmmKUsHYS0MUaGFxPWDfV5nqS7BAXSjOuRnQKwbSjrJ4rwnMRkAqC7G52SmTN9gXad+Q==</vt:lpwstr>
  </property>
</Properties>
</file>