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4.jpg" ContentType="image/jpe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8290614b7f5872acc8ba523a14a8d23c1cb994"/>
    <w:p>
      <w:pPr>
        <w:pStyle w:val="Heading2"/>
      </w:pPr>
      <w:r>
        <w:t xml:space="preserve">Unit 6 Lesson 13: Problems with Missing Information</w:t>
      </w:r>
    </w:p>
    <w:bookmarkEnd w:id="20"/>
    <w:bookmarkStart w:id="28" w:name="Xd7769b6b8585eab19c0940d3c9e9aad0a5bea11"/>
    <w:p>
      <w:pPr>
        <w:pStyle w:val="Heading3"/>
      </w:pPr>
      <w:r>
        <w:t xml:space="preserve">WU Estimation Exploration: Giant Cantaloupe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regular cantaloupe weighs between 1 and 5 kilograms.</w:t>
      </w:r>
    </w:p>
    <w:p>
      <w:pPr>
        <w:pStyle w:val="BodyText"/>
      </w:pPr>
      <w:r>
        <w:drawing>
          <wp:inline>
            <wp:extent cx="5943600" cy="398097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319.777782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This cantaloupe melon was a winner at the 2010 Alaska State Fair. How many kilograms do you think it weighs?</w:t>
      </w:r>
    </w:p>
    <w:p>
      <w:pPr>
        <w:pStyle w:val="BodyText"/>
      </w:pPr>
      <w:r>
        <w:drawing>
          <wp:inline>
            <wp:extent cx="5943600" cy="4144878"/>
            <wp:effectExtent b="0" l="0" r="0" t="0"/>
            <wp:docPr descr="giant canteloupe" title="" id="25" name="Picture"/>
            <a:graphic>
              <a:graphicData uri="http://schemas.openxmlformats.org/drawingml/2006/picture">
                <pic:pic>
                  <pic:nvPicPr>
                    <pic:cNvPr descr="/app/tmp/embedder-1671020319.8259346.jpe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4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3" w:name="info-gap-pumpkin-weigh-off"/>
    <w:p>
      <w:pPr>
        <w:pStyle w:val="Heading3"/>
      </w:pPr>
      <w:r>
        <w:t xml:space="preserve">1 Info Gap: Pumpkin Weigh-Off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Information Gap routine directions for problem card student and data card student." title="" id="30" name="Picture"/>
            <a:graphic>
              <a:graphicData uri="http://schemas.openxmlformats.org/drawingml/2006/picture">
                <pic:pic>
                  <pic:nvPicPr>
                    <pic:cNvPr descr="/app/tmp/embedder-1671020319.86785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Pause here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bookmarkEnd w:id="32"/>
    <w:bookmarkEnd w:id="33"/>
    <w:bookmarkStart w:id="38" w:name="info-gap-pig-weigh-off"/>
    <w:p>
      <w:pPr>
        <w:pStyle w:val="Heading3"/>
      </w:pPr>
      <w:r>
        <w:t xml:space="preserve">2 Info Gap: Pig Weigh-Off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new problem card or data card. Do not show or read your card to your partner.</w:t>
      </w:r>
    </w:p>
    <w:p>
      <w:pPr>
        <w:pStyle w:val="BodyText"/>
      </w:pPr>
      <w:r>
        <w:t xml:space="preserve">Use the same information gap routine to solve the problem. Then, pause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2022-12-14T12:18:40Z</dcterms:created>
  <dcterms:modified xsi:type="dcterms:W3CDTF">2022-12-14T12:18:40Z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kuYkJu+rKWGlIHcgWDFSmjfD4XRCcoFG5R29s3bjBwK24mF/gyPRPGDE1D4JVX7yDiuY8lb43F1gl1jDAuwEXw==</vt:lpwstr>
  </property>
</Properties>
</file>