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55adf37954324dcb6c3c028ed98c6fa936bbbe"/>
    <w:p>
      <w:pPr>
        <w:pStyle w:val="Heading2"/>
      </w:pPr>
      <w:r>
        <w:t xml:space="preserve">Lección 19: Formas de dividir números más grandes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Démosle sentido a las representaciones de la división.</w:t>
      </w:r>
    </w:p>
    <w:bookmarkStart w:id="21" w:name="X0d1e9d522df193035bfe053d1b16505b6b58ba8"/>
    <w:p>
      <w:pPr>
        <w:pStyle w:val="Heading3"/>
      </w:pPr>
      <w:r>
        <w:t xml:space="preserve">Calentamiento: Verdadero o falso: Unidades, decenas, veintenas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×</m:t>
        </m:r>
        <m:r>
          <m:t>10</m:t>
        </m:r>
      </m:oMath>
    </w:p>
    <w:bookmarkEnd w:id="21"/>
    <w:bookmarkStart w:id="25" w:name="dividamos-con-bloques-en-base-diez"/>
    <w:p>
      <w:pPr>
        <w:pStyle w:val="Heading3"/>
      </w:pPr>
      <w:r>
        <w:t xml:space="preserve">19.1: Dividamos con bloques en base diez</w:t>
      </w:r>
    </w:p>
    <w:p>
      <w:pPr>
        <w:numPr>
          <w:ilvl w:val="0"/>
          <w:numId w:val="1003"/>
        </w:numPr>
      </w:pPr>
      <w:r>
        <w:t xml:space="preserve">Usa bloques en base diez para representar cada expresión. Después, encuentra su valor.</w:t>
      </w:r>
    </w:p>
    <w:p>
      <w:pPr>
        <w:numPr>
          <w:ilvl w:val="1"/>
          <w:numId w:val="1004"/>
        </w:numPr>
        <w:pStyle w:val="Compact"/>
      </w:pPr>
      <m:oMath>
        <m:r>
          <m:t>55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3"/>
        </w:numPr>
      </w:pPr>
      <w:r>
        <w:t xml:space="preserve">Encuentra el valor de cada expresión. Usa bloques en base diez si crees que te pueden ayudar.</w:t>
      </w:r>
    </w:p>
    <w:p>
      <w:pPr>
        <w:numPr>
          <w:ilvl w:val="1"/>
          <w:numId w:val="1005"/>
        </w:numPr>
        <w:pStyle w:val="Compact"/>
      </w:pPr>
      <m:oMath>
        <m:r>
          <m:t>63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r>
          <m:t>84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t>100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033728"/>
            <wp:effectExtent b="0" l="0" r="0" t="0"/>
            <wp:docPr descr="Base ten blocks." title="" id="23" name="Picture"/>
            <a:graphic>
              <a:graphicData uri="http://schemas.openxmlformats.org/drawingml/2006/picture">
                <pic:pic>
                  <pic:nvPicPr>
                    <pic:cNvPr descr="/app/tmp/embedder-1671062124.728046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5" w:name="diferentes-formas-de-mostrar-la-división"/>
    <w:p>
      <w:pPr>
        <w:pStyle w:val="Heading3"/>
      </w:pPr>
      <w:r>
        <w:t xml:space="preserve">19.2: Diferentes formas de mostrar la división</w:t>
      </w:r>
    </w:p>
    <w:p>
      <w:pPr>
        <w:pStyle w:val="FirstParagraph"/>
      </w:pPr>
      <w:r>
        <w:t xml:space="preserve">Jada y Han usaron bloques en base diez para representar 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Este es el trabajo de Jada: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5 groups of 1 ten and 2 ones." title="" id="27" name="Picture"/>
            <a:graphic>
              <a:graphicData uri="http://schemas.openxmlformats.org/drawingml/2006/picture">
                <pic:pic>
                  <pic:nvPicPr>
                    <pic:cNvPr descr="/app/tmp/embedder-1671062124.79037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Este es el trabajo de Han: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6 sets of 2 groups of 5 blocks." title="" id="30" name="Picture"/>
            <a:graphic>
              <a:graphicData uri="http://schemas.openxmlformats.org/drawingml/2006/picture">
                <pic:pic>
                  <pic:nvPicPr>
                    <pic:cNvPr descr="/app/tmp/embedder-1671062124.877936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Dale sentido al trabajo de Jada y de Han.</w:t>
      </w:r>
    </w:p>
    <w:p>
      <w:pPr>
        <w:numPr>
          <w:ilvl w:val="1"/>
          <w:numId w:val="1007"/>
        </w:numPr>
        <w:pStyle w:val="Compact"/>
      </w:pPr>
      <w:r>
        <w:t xml:space="preserve">¿Cómo se diferencia lo que hicieron?</w:t>
      </w:r>
    </w:p>
    <w:p>
      <w:pPr>
        <w:numPr>
          <w:ilvl w:val="1"/>
          <w:numId w:val="1007"/>
        </w:numPr>
        <w:pStyle w:val="Compact"/>
      </w:pPr>
      <w:r>
        <w:t xml:space="preserve">¿En qué parte del trabajo de cada uno vemos el valor de 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¿Cómo usarías bloques en base diez para poder representar estas expresiones y encontrar su valor? Prepárate para explicar tu razonamiento.</w:t>
      </w:r>
    </w:p>
    <w:p>
      <w:pPr>
        <w:numPr>
          <w:ilvl w:val="1"/>
          <w:numId w:val="1008"/>
        </w:numPr>
        <w:pStyle w:val="Compact"/>
      </w:pP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: ¿Harías 4 grupos o grupos de 4?</w:t>
      </w:r>
    </w:p>
    <w:p>
      <w:pPr>
        <w:numPr>
          <w:ilvl w:val="1"/>
          <w:numId w:val="1008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</m:oMath>
      <w:r>
        <w:t xml:space="preserve">: ¿Harías 6 grupos o grupos de 6?</w:t>
      </w:r>
    </w:p>
    <w:p>
      <w:pPr>
        <w:numPr>
          <w:ilvl w:val="1"/>
          <w:numId w:val="1008"/>
        </w:numPr>
        <w:pStyle w:val="Compact"/>
      </w:pPr>
      <m:oMath>
        <m:r>
          <m:t>75</m:t>
        </m:r>
        <m:r>
          <m:rPr>
            <m:sty m:val="p"/>
          </m:rPr>
          <m:t>÷</m:t>
        </m:r>
        <m:r>
          <m:t>15</m:t>
        </m:r>
      </m:oMath>
      <w:r>
        <w:t xml:space="preserve">: ¿Harías 15 grupos o grupos de 15?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2022-12-14T23:55:25Z</dcterms:created>
  <dcterms:modified xsi:type="dcterms:W3CDTF">2022-12-14T23:55:25Z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s3YL/OyhWmdxKBWI57/EydRm3z9HzSXEtt/JTnPa7m6Xck6lgCmiOrTMtpa22+ih7Y6muVNHeN8zVSw+B9XtMw==</vt:lpwstr>
  </property>
</Properties>
</file>