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practice-problems"/>
    <w:p>
      <w:pPr>
        <w:pStyle w:val="Heading3"/>
      </w:pPr>
      <w:r>
        <w:t xml:space="preserve">Lesson 1 Practice Problems</w:t>
      </w:r>
    </w:p>
    <w:bookmarkEnd w:id="20"/>
    <w:p>
      <w:pPr>
        <w:numPr>
          <w:ilvl w:val="0"/>
          <w:numId w:val="1001"/>
        </w:numPr>
      </w:pPr>
      <w:r>
        <w:t xml:space="preserve">A teacher drew a line segment that was 20 inches long on the blackboard. She asked each of her students to estimate the length of the segment and used their estimates to draw this dot plot.</w:t>
      </w:r>
    </w:p>
    <w:p>
      <w:pPr>
        <w:numPr>
          <w:ilvl w:val="0"/>
          <w:numId w:val="1000"/>
        </w:numPr>
        <w:pStyle w:val="Compact"/>
      </w:pPr>
      <w:r>
        <w:drawing>
          <wp:inline>
            <wp:extent cx="5504749" cy="1880789"/>
            <wp:effectExtent b="0" l="0" r="0" t="0"/>
            <wp:docPr descr="Dot plot, estimated length in inches, 16 to 21 by ones.  Beginning with 16, the number of dots above each increment is 1, 3, 1, 5, 5, 3." title="" id="22" name="Picture"/>
            <a:graphic>
              <a:graphicData uri="http://schemas.openxmlformats.org/drawingml/2006/picture">
                <pic:pic>
                  <pic:nvPicPr>
                    <pic:cNvPr descr="/app/tmp/embedder-1671076610.169735.png" id="23" name="Picture"/>
                    <pic:cNvPicPr>
                      <a:picLocks noChangeArrowheads="1" noChangeAspect="1"/>
                    </pic:cNvPicPr>
                  </pic:nvPicPr>
                  <pic:blipFill>
                    <a:blip r:embed="rId21"/>
                    <a:stretch>
                      <a:fillRect/>
                    </a:stretch>
                  </pic:blipFill>
                  <pic:spPr bwMode="auto">
                    <a:xfrm>
                      <a:off x="0" y="0"/>
                      <a:ext cx="5504749" cy="1880789"/>
                    </a:xfrm>
                    <a:prstGeom prst="rect">
                      <a:avLst/>
                    </a:prstGeom>
                    <a:noFill/>
                    <a:ln w="9525">
                      <a:noFill/>
                      <a:headEnd/>
                      <a:tailEnd/>
                    </a:ln>
                  </pic:spPr>
                </pic:pic>
              </a:graphicData>
            </a:graphic>
          </wp:inline>
        </w:drawing>
      </w:r>
    </w:p>
    <w:p>
      <w:pPr>
        <w:numPr>
          <w:ilvl w:val="1"/>
          <w:numId w:val="1002"/>
        </w:numPr>
        <w:pStyle w:val="Compact"/>
      </w:pPr>
      <w:r>
        <w:t xml:space="preserve">How many students were in the class?</w:t>
      </w:r>
    </w:p>
    <w:p>
      <w:pPr>
        <w:numPr>
          <w:ilvl w:val="1"/>
          <w:numId w:val="1002"/>
        </w:numPr>
        <w:pStyle w:val="Compact"/>
      </w:pPr>
      <w:r>
        <w:t xml:space="preserve">Were students generally accurate in their estimates of the length of the line? Explain your reasoning.</w:t>
      </w:r>
    </w:p>
    <w:p>
      <w:pPr>
        <w:numPr>
          <w:ilvl w:val="0"/>
          <w:numId w:val="1001"/>
        </w:numPr>
      </w:pPr>
      <w:r>
        <w:t xml:space="preserve">Here are descriptions of data sets. Select</w:t>
      </w:r>
      <w:r>
        <w:t xml:space="preserve"> </w:t>
      </w:r>
      <w:r>
        <w:rPr>
          <w:bCs/>
          <w:b/>
        </w:rPr>
        <w:t xml:space="preserve">all</w:t>
      </w:r>
      <w:r>
        <w:t xml:space="preserve"> descriptions of data sets that could be graphed as dot plots.</w:t>
      </w:r>
    </w:p>
    <w:p>
      <w:pPr>
        <w:numPr>
          <w:ilvl w:val="1"/>
          <w:numId w:val="1003"/>
        </w:numPr>
      </w:pPr>
      <w:r>
        <w:t xml:space="preserve">Class size for the classes at an elementary school</w:t>
      </w:r>
    </w:p>
    <w:p>
      <w:pPr>
        <w:numPr>
          <w:ilvl w:val="1"/>
          <w:numId w:val="1003"/>
        </w:numPr>
      </w:pPr>
      <w:r>
        <w:t xml:space="preserve">Colors of cars in a parking lot</w:t>
      </w:r>
    </w:p>
    <w:p>
      <w:pPr>
        <w:numPr>
          <w:ilvl w:val="1"/>
          <w:numId w:val="1003"/>
        </w:numPr>
      </w:pPr>
      <w:r>
        <w:t xml:space="preserve">Favorite sport of each student in a sixth-grade class</w:t>
      </w:r>
    </w:p>
    <w:p>
      <w:pPr>
        <w:numPr>
          <w:ilvl w:val="1"/>
          <w:numId w:val="1003"/>
        </w:numPr>
      </w:pPr>
      <w:r>
        <w:t xml:space="preserve">Birth weights for the babies born during October at a hospital</w:t>
      </w:r>
    </w:p>
    <w:p>
      <w:pPr>
        <w:numPr>
          <w:ilvl w:val="1"/>
          <w:numId w:val="1003"/>
        </w:numPr>
      </w:pPr>
      <w:r>
        <w:t xml:space="preserve">Number of goals scored in each of 20 games played by a school soccer team</w:t>
      </w:r>
    </w:p>
    <w:p>
      <w:pPr>
        <w:numPr>
          <w:ilvl w:val="0"/>
          <w:numId w:val="1001"/>
        </w:numPr>
      </w:pPr>
      <w:r>
        <w:t xml:space="preserve">Priya recorded the number of attempts it took each of 12 of her classmates to successfully throw a ball into a basket. Make a dot plot of Priya’s data.</w:t>
      </w:r>
    </w:p>
    <w:p>
      <w:pPr>
        <w:numPr>
          <w:ilvl w:val="0"/>
          <w:numId w:val="1000"/>
        </w:numPr>
      </w:pPr>
      <w:r>
        <w:t xml:space="preserve">1</w:t>
      </w:r>
    </w:p>
    <w:p>
      <w:pPr>
        <w:numPr>
          <w:ilvl w:val="0"/>
          <w:numId w:val="1000"/>
        </w:numPr>
      </w:pPr>
      <w:r>
        <w:t xml:space="preserve">2</w:t>
      </w:r>
    </w:p>
    <w:p>
      <w:pPr>
        <w:numPr>
          <w:ilvl w:val="0"/>
          <w:numId w:val="1000"/>
        </w:numPr>
      </w:pPr>
      <w:r>
        <w:t xml:space="preserve">1</w:t>
      </w:r>
    </w:p>
    <w:p>
      <w:pPr>
        <w:numPr>
          <w:ilvl w:val="0"/>
          <w:numId w:val="1000"/>
        </w:numPr>
      </w:pPr>
      <w:r>
        <w:t xml:space="preserve">3</w:t>
      </w:r>
    </w:p>
    <w:p>
      <w:pPr>
        <w:numPr>
          <w:ilvl w:val="0"/>
          <w:numId w:val="1000"/>
        </w:numPr>
      </w:pPr>
      <w:r>
        <w:t xml:space="preserve">1</w:t>
      </w:r>
    </w:p>
    <w:p>
      <w:pPr>
        <w:numPr>
          <w:ilvl w:val="0"/>
          <w:numId w:val="1000"/>
        </w:numPr>
      </w:pPr>
      <w:r>
        <w:t xml:space="preserve">4</w:t>
      </w:r>
    </w:p>
    <w:p>
      <w:pPr>
        <w:numPr>
          <w:ilvl w:val="0"/>
          <w:numId w:val="1000"/>
        </w:numPr>
      </w:pPr>
      <w:r>
        <w:t xml:space="preserve">4</w:t>
      </w:r>
    </w:p>
    <w:p>
      <w:pPr>
        <w:numPr>
          <w:ilvl w:val="0"/>
          <w:numId w:val="1000"/>
        </w:numPr>
      </w:pPr>
      <w:r>
        <w:t xml:space="preserve">3</w:t>
      </w:r>
    </w:p>
    <w:p>
      <w:pPr>
        <w:numPr>
          <w:ilvl w:val="0"/>
          <w:numId w:val="1000"/>
        </w:numPr>
      </w:pPr>
      <w:r>
        <w:t xml:space="preserve">1</w:t>
      </w:r>
    </w:p>
    <w:p>
      <w:pPr>
        <w:numPr>
          <w:ilvl w:val="0"/>
          <w:numId w:val="1000"/>
        </w:numPr>
      </w:pPr>
      <w:r>
        <w:t xml:space="preserve">2</w:t>
      </w:r>
    </w:p>
    <w:p>
      <w:pPr>
        <w:numPr>
          <w:ilvl w:val="0"/>
          <w:numId w:val="1000"/>
        </w:numPr>
      </w:pPr>
      <w:r>
        <w:t xml:space="preserve">5</w:t>
      </w:r>
    </w:p>
    <w:p>
      <w:pPr>
        <w:numPr>
          <w:ilvl w:val="0"/>
          <w:numId w:val="1000"/>
        </w:numPr>
      </w:pPr>
      <w:r>
        <w:t xml:space="preserve">2</w:t>
      </w:r>
    </w:p>
    <w:p>
      <w:pPr>
        <w:numPr>
          <w:ilvl w:val="0"/>
          <w:numId w:val="1001"/>
        </w:numPr>
      </w:pPr>
      <w:r>
        <w:t xml:space="preserve">Solve each equation.</w:t>
      </w:r>
    </w:p>
    <w:p>
      <w:pPr>
        <w:numPr>
          <w:ilvl w:val="1"/>
          <w:numId w:val="1004"/>
        </w:numPr>
        <w:pStyle w:val="Compact"/>
      </w:pPr>
      <m:oMath>
        <m:r>
          <m:t>9</m:t>
        </m:r>
        <m:r>
          <m:t>v</m:t>
        </m:r>
        <m:r>
          <m:rPr>
            <m:sty m:val="p"/>
          </m:rPr>
          <m:t>=</m:t>
        </m:r>
        <m:r>
          <m:t>1</m:t>
        </m:r>
      </m:oMath>
    </w:p>
    <w:p>
      <w:pPr>
        <w:numPr>
          <w:ilvl w:val="1"/>
          <w:numId w:val="1004"/>
        </w:numPr>
        <w:pStyle w:val="Compact"/>
      </w:pPr>
      <m:oMath>
        <m:r>
          <m:t>1.37</m:t>
        </m:r>
        <m:r>
          <m:t>w</m:t>
        </m:r>
        <m:r>
          <m:rPr>
            <m:sty m:val="p"/>
          </m:rPr>
          <m:t>=</m:t>
        </m:r>
        <m:r>
          <m:t>0</m:t>
        </m:r>
      </m:oMath>
    </w:p>
    <w:p>
      <w:pPr>
        <w:numPr>
          <w:ilvl w:val="1"/>
          <w:numId w:val="1004"/>
        </w:numPr>
        <w:pStyle w:val="Compact"/>
      </w:pPr>
      <m:oMath>
        <m:r>
          <m:t>1</m:t>
        </m:r>
        <m:r>
          <m:rPr>
            <m:sty m:val="p"/>
          </m:rPr>
          <m:t>=</m:t>
        </m:r>
        <m:f>
          <m:fPr>
            <m:type m:val="bar"/>
          </m:fPr>
          <m:num>
            <m:r>
              <m:t>7</m:t>
            </m:r>
          </m:num>
          <m:den>
            <m:r>
              <m:t>10</m:t>
            </m:r>
          </m:den>
        </m:f>
        <m:r>
          <m:t>x</m:t>
        </m:r>
      </m:oMath>
    </w:p>
    <w:p>
      <w:pPr>
        <w:numPr>
          <w:ilvl w:val="1"/>
          <w:numId w:val="1004"/>
        </w:numPr>
        <w:pStyle w:val="Compact"/>
      </w:pPr>
      <m:oMath>
        <m:r>
          <m:t>12.1</m:t>
        </m:r>
        <m:r>
          <m:rPr>
            <m:sty m:val="p"/>
          </m:rPr>
          <m:t>=</m:t>
        </m:r>
        <m:r>
          <m:t>12.1</m:t>
        </m:r>
        <m:r>
          <m:rPr>
            <m:sty m:val="p"/>
          </m:rPr>
          <m:t>+</m:t>
        </m:r>
        <m:r>
          <m:t>y</m:t>
        </m:r>
      </m:oMath>
    </w:p>
    <w:p>
      <w:pPr>
        <w:numPr>
          <w:ilvl w:val="1"/>
          <w:numId w:val="1004"/>
        </w:numPr>
        <w:pStyle w:val="Compact"/>
      </w:pPr>
      <m:oMath>
        <m:f>
          <m:fPr>
            <m:type m:val="bar"/>
          </m:fPr>
          <m:num>
            <m:r>
              <m:t>3</m:t>
            </m:r>
          </m:num>
          <m:den>
            <m:r>
              <m:t>5</m:t>
            </m:r>
          </m:den>
        </m:f>
        <m:r>
          <m:rPr>
            <m:sty m:val="p"/>
          </m:rPr>
          <m:t>+</m:t>
        </m:r>
        <m:r>
          <m:t>z</m:t>
        </m:r>
        <m:r>
          <m:rPr>
            <m:sty m:val="p"/>
          </m:rPr>
          <m:t>=</m:t>
        </m:r>
        <m:r>
          <m:t>1</m:t>
        </m:r>
      </m:oMath>
    </w:p>
    <w:p>
      <w:pPr>
        <w:numPr>
          <w:ilvl w:val="0"/>
          <w:numId w:val="1000"/>
        </w:numPr>
      </w:pPr>
      <w:r>
        <w:t xml:space="preserve">(From Unit 4, Lesson 4.)</w:t>
      </w:r>
    </w:p>
    <w:p>
      <w:pPr>
        <w:numPr>
          <w:ilvl w:val="0"/>
          <w:numId w:val="1001"/>
        </w:numPr>
      </w:pPr>
      <w:r>
        <w:t xml:space="preserve">Find the quotients.</w:t>
      </w:r>
    </w:p>
    <w:p>
      <w:pPr>
        <w:numPr>
          <w:ilvl w:val="1"/>
          <w:numId w:val="1005"/>
        </w:numPr>
        <w:pStyle w:val="Compact"/>
      </w:pPr>
      <m:oMath>
        <m:f>
          <m:fPr>
            <m:type m:val="bar"/>
          </m:fPr>
          <m:num>
            <m:r>
              <m:t>2</m:t>
            </m:r>
          </m:num>
          <m:den>
            <m:r>
              <m:t>5</m:t>
            </m:r>
          </m:den>
        </m:f>
        <m:r>
          <m:rPr>
            <m:sty m:val="p"/>
          </m:rPr>
          <m:t>÷</m:t>
        </m:r>
        <m:r>
          <m:t>2</m:t>
        </m:r>
      </m:oMath>
    </w:p>
    <w:p>
      <w:pPr>
        <w:numPr>
          <w:ilvl w:val="1"/>
          <w:numId w:val="1005"/>
        </w:numPr>
        <w:pStyle w:val="Compact"/>
      </w:pPr>
      <m:oMath>
        <m:f>
          <m:fPr>
            <m:type m:val="bar"/>
          </m:fPr>
          <m:num>
            <m:r>
              <m:t>2</m:t>
            </m:r>
          </m:num>
          <m:den>
            <m:r>
              <m:t>5</m:t>
            </m:r>
          </m:den>
        </m:f>
        <m:r>
          <m:rPr>
            <m:sty m:val="p"/>
          </m:rPr>
          <m:t>÷</m:t>
        </m:r>
        <m:r>
          <m:t>5</m:t>
        </m:r>
      </m:oMath>
    </w:p>
    <w:p>
      <w:pPr>
        <w:numPr>
          <w:ilvl w:val="1"/>
          <w:numId w:val="1005"/>
        </w:numPr>
        <w:pStyle w:val="Compact"/>
      </w:pPr>
      <m:oMath>
        <m:r>
          <m:t>2</m:t>
        </m:r>
        <m:r>
          <m:rPr>
            <m:sty m:val="p"/>
          </m:rPr>
          <m:t>÷</m:t>
        </m:r>
        <m:f>
          <m:fPr>
            <m:type m:val="bar"/>
          </m:fPr>
          <m:num>
            <m:r>
              <m:t>2</m:t>
            </m:r>
          </m:num>
          <m:den>
            <m:r>
              <m:t>5</m:t>
            </m:r>
          </m:den>
        </m:f>
      </m:oMath>
    </w:p>
    <w:p>
      <w:pPr>
        <w:numPr>
          <w:ilvl w:val="1"/>
          <w:numId w:val="1005"/>
        </w:numPr>
        <w:pStyle w:val="Compact"/>
      </w:pPr>
      <m:oMath>
        <m:r>
          <m:t>5</m:t>
        </m:r>
        <m:r>
          <m:rPr>
            <m:sty m:val="p"/>
          </m:rPr>
          <m:t>÷</m:t>
        </m:r>
        <m:f>
          <m:fPr>
            <m:type m:val="bar"/>
          </m:fPr>
          <m:num>
            <m:r>
              <m:t>2</m:t>
            </m:r>
          </m:num>
          <m:den>
            <m:r>
              <m:t>5</m:t>
            </m:r>
          </m:den>
        </m:f>
      </m:oMath>
    </w:p>
    <w:p>
      <w:pPr>
        <w:numPr>
          <w:ilvl w:val="0"/>
          <w:numId w:val="1000"/>
        </w:numPr>
      </w:pPr>
      <w:r>
        <w:t xml:space="preserve">(From Unit 3, Lesson 7.)</w:t>
      </w:r>
    </w:p>
    <w:p>
      <w:pPr>
        <w:numPr>
          <w:ilvl w:val="0"/>
          <w:numId w:val="1001"/>
        </w:numPr>
      </w:pPr>
      <w:r>
        <w:t xml:space="preserve">Find the area of each triangle.</w:t>
      </w:r>
    </w:p>
    <w:p>
      <w:pPr>
        <w:numPr>
          <w:ilvl w:val="0"/>
          <w:numId w:val="1000"/>
        </w:numPr>
        <w:pStyle w:val="Compact"/>
      </w:pPr>
      <w:r>
        <w:drawing>
          <wp:inline>
            <wp:extent cx="4431323" cy="1299732"/>
            <wp:effectExtent b="0" l="0" r="0" t="0"/>
            <wp:docPr descr="Three triangles, labeled A, B, C. " title="" id="25" name="Picture"/>
            <a:graphic>
              <a:graphicData uri="http://schemas.openxmlformats.org/drawingml/2006/picture">
                <pic:pic>
                  <pic:nvPicPr>
                    <pic:cNvPr descr="/app/tmp/embedder-1671076610.2147858.png" id="26" name="Picture"/>
                    <pic:cNvPicPr>
                      <a:picLocks noChangeArrowheads="1" noChangeAspect="1"/>
                    </pic:cNvPicPr>
                  </pic:nvPicPr>
                  <pic:blipFill>
                    <a:blip r:embed="rId24"/>
                    <a:stretch>
                      <a:fillRect/>
                    </a:stretch>
                  </pic:blipFill>
                  <pic:spPr bwMode="auto">
                    <a:xfrm>
                      <a:off x="0" y="0"/>
                      <a:ext cx="4431323" cy="1299732"/>
                    </a:xfrm>
                    <a:prstGeom prst="rect">
                      <a:avLst/>
                    </a:prstGeom>
                    <a:noFill/>
                    <a:ln w="9525">
                      <a:noFill/>
                      <a:headEnd/>
                      <a:tailEnd/>
                    </a:ln>
                  </pic:spPr>
                </pic:pic>
              </a:graphicData>
            </a:graphic>
          </wp:inline>
        </w:drawing>
      </w:r>
    </w:p>
    <w:p>
      <w:pPr>
        <w:numPr>
          <w:ilvl w:val="0"/>
          <w:numId w:val="1000"/>
        </w:numPr>
      </w:pPr>
      <w:r>
        <w:t xml:space="preserve">(From Unit 1, Lesson 8.)</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2022-12-15T03:56:50Z</dcterms:created>
  <dcterms:modified xsi:type="dcterms:W3CDTF">2022-12-15T03:56:50Z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eG4fo/m7j9YI57WSVOIc4srXnVz7x4F8BbbxwF5GowubIOXklZgAAgB0Hx+F5J0n9ufV8KZe+asQqjcnySv1ow==</vt:lpwstr>
  </property>
</Properties>
</file>