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37da43905007bcf42cfde0d30d65053fdc4e5a"/>
    <w:p>
      <w:pPr>
        <w:pStyle w:val="Heading2"/>
      </w:pPr>
      <w:r>
        <w:t xml:space="preserve">Unit 7 Lesson 5: Attributes of Other Quadrilaterals</w:t>
      </w:r>
    </w:p>
    <w:bookmarkEnd w:id="20"/>
    <w:bookmarkStart w:id="22" w:name="wu-number-talk-divide-by-7-warm-up"/>
    <w:p>
      <w:pPr>
        <w:pStyle w:val="Heading3"/>
      </w:pPr>
      <w:r>
        <w:t xml:space="preserve">WU Number Talk: Divide by 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77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56</m:t>
        </m:r>
        <m:r>
          <m:rPr>
            <m:sty m:val="p"/>
          </m:rPr>
          <m:t>÷</m:t>
        </m:r>
        <m:r>
          <m:t>7</m:t>
        </m:r>
      </m:oMath>
    </w:p>
    <w:bookmarkEnd w:id="21"/>
    <w:bookmarkEnd w:id="22"/>
    <w:bookmarkStart w:id="42" w:name="all-the-ways"/>
    <w:p>
      <w:pPr>
        <w:pStyle w:val="Heading3"/>
      </w:pPr>
      <w:r>
        <w:t xml:space="preserve">1 All the Ways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ways you could describe each shape. Be prepared to explain your reasoning.</w:t>
      </w:r>
    </w:p>
    <w:p>
      <w:pPr>
        <w:pStyle w:val="BodyText"/>
      </w:pPr>
      <w:r>
        <w:t xml:space="preserve">1</w:t>
      </w:r>
      <w:r>
        <w:drawing>
          <wp:inline>
            <wp:extent cx="1134002" cy="972000"/>
            <wp:effectExtent b="0" l="0" r="0" t="0"/>
            <wp:docPr descr="A four-sided shape." title="" id="24" name="Picture"/>
            <a:graphic>
              <a:graphicData uri="http://schemas.openxmlformats.org/drawingml/2006/picture">
                <pic:pic>
                  <pic:nvPicPr>
                    <pic:cNvPr descr="/app/tmp/embedder-1671013440.95697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triangle</w:t>
      </w:r>
    </w:p>
    <w:p>
      <w:pPr>
        <w:numPr>
          <w:ilvl w:val="0"/>
          <w:numId w:val="1002"/>
        </w:numPr>
        <w:pStyle w:val="Compact"/>
      </w:pPr>
      <w:r>
        <w:t xml:space="preserve">quadrilateral</w:t>
      </w:r>
    </w:p>
    <w:p>
      <w:pPr>
        <w:numPr>
          <w:ilvl w:val="0"/>
          <w:numId w:val="1002"/>
        </w:numPr>
        <w:pStyle w:val="Compact"/>
      </w:pPr>
      <w:r>
        <w:t xml:space="preserve">square</w:t>
      </w:r>
    </w:p>
    <w:p>
      <w:pPr>
        <w:numPr>
          <w:ilvl w:val="0"/>
          <w:numId w:val="1002"/>
        </w:numPr>
        <w:pStyle w:val="Compact"/>
      </w:pPr>
      <w:r>
        <w:t xml:space="preserve">rhombus</w:t>
      </w:r>
    </w:p>
    <w:p>
      <w:pPr>
        <w:numPr>
          <w:ilvl w:val="0"/>
          <w:numId w:val="1002"/>
        </w:numPr>
        <w:pStyle w:val="Compact"/>
      </w:pPr>
      <w:r>
        <w:t xml:space="preserve">rectangle</w:t>
      </w:r>
    </w:p>
    <w:p>
      <w:pPr>
        <w:pStyle w:val="FirstParagraph"/>
      </w:pPr>
      <w:r>
        <w:t xml:space="preserve">2</w:t>
      </w:r>
      <w:r>
        <w:drawing>
          <wp:inline>
            <wp:extent cx="1673999" cy="972000"/>
            <wp:effectExtent b="0" l="0" r="0" t="0"/>
            <wp:docPr descr="A three-sided shape." title="" id="27" name="Picture"/>
            <a:graphic>
              <a:graphicData uri="http://schemas.openxmlformats.org/drawingml/2006/picture">
                <pic:pic>
                  <pic:nvPicPr>
                    <pic:cNvPr descr="/app/tmp/embedder-1671013440.9952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99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triangle</w:t>
      </w:r>
    </w:p>
    <w:p>
      <w:pPr>
        <w:numPr>
          <w:ilvl w:val="0"/>
          <w:numId w:val="1003"/>
        </w:numPr>
        <w:pStyle w:val="Compact"/>
      </w:pPr>
      <w:r>
        <w:t xml:space="preserve">quadrilateral</w:t>
      </w:r>
    </w:p>
    <w:p>
      <w:pPr>
        <w:numPr>
          <w:ilvl w:val="0"/>
          <w:numId w:val="1003"/>
        </w:numPr>
        <w:pStyle w:val="Compact"/>
      </w:pPr>
      <w:r>
        <w:t xml:space="preserve">hexagon</w:t>
      </w:r>
    </w:p>
    <w:p>
      <w:pPr>
        <w:numPr>
          <w:ilvl w:val="0"/>
          <w:numId w:val="1003"/>
        </w:numPr>
        <w:pStyle w:val="Compact"/>
      </w:pPr>
      <w:r>
        <w:t xml:space="preserve">rhombus</w:t>
      </w:r>
    </w:p>
    <w:p>
      <w:pPr>
        <w:numPr>
          <w:ilvl w:val="0"/>
          <w:numId w:val="1003"/>
        </w:numPr>
        <w:pStyle w:val="Compact"/>
      </w:pPr>
      <w:r>
        <w:t xml:space="preserve">rectangle</w:t>
      </w:r>
    </w:p>
    <w:p>
      <w:pPr>
        <w:numPr>
          <w:ilvl w:val="0"/>
          <w:numId w:val="1003"/>
        </w:numPr>
        <w:pStyle w:val="Compact"/>
      </w:pPr>
      <w:r>
        <w:t xml:space="preserve">square</w:t>
      </w:r>
    </w:p>
    <w:p>
      <w:pPr>
        <w:pStyle w:val="FirstParagraph"/>
      </w:pPr>
      <w:r>
        <w:t xml:space="preserve">3</w:t>
      </w:r>
      <w:r>
        <w:drawing>
          <wp:inline>
            <wp:extent cx="1403997" cy="1187997"/>
            <wp:effectExtent b="0" l="0" r="0" t="0"/>
            <wp:docPr descr="A four-sided shape." title="" id="30" name="Picture"/>
            <a:graphic>
              <a:graphicData uri="http://schemas.openxmlformats.org/drawingml/2006/picture">
                <pic:pic>
                  <pic:nvPicPr>
                    <pic:cNvPr descr="/app/tmp/embedder-1671013441.0376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97" cy="1187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triangle</w:t>
      </w:r>
    </w:p>
    <w:p>
      <w:pPr>
        <w:numPr>
          <w:ilvl w:val="0"/>
          <w:numId w:val="1004"/>
        </w:numPr>
        <w:pStyle w:val="Compact"/>
      </w:pPr>
      <w:r>
        <w:t xml:space="preserve">quadrilateral</w:t>
      </w:r>
    </w:p>
    <w:p>
      <w:pPr>
        <w:numPr>
          <w:ilvl w:val="0"/>
          <w:numId w:val="1004"/>
        </w:numPr>
        <w:pStyle w:val="Compact"/>
      </w:pPr>
      <w:r>
        <w:t xml:space="preserve">pentagon</w:t>
      </w:r>
    </w:p>
    <w:p>
      <w:pPr>
        <w:numPr>
          <w:ilvl w:val="0"/>
          <w:numId w:val="1004"/>
        </w:numPr>
        <w:pStyle w:val="Compact"/>
      </w:pPr>
      <w:r>
        <w:t xml:space="preserve">rhombus</w:t>
      </w:r>
    </w:p>
    <w:p>
      <w:pPr>
        <w:numPr>
          <w:ilvl w:val="0"/>
          <w:numId w:val="1004"/>
        </w:numPr>
        <w:pStyle w:val="Compact"/>
      </w:pPr>
      <w:r>
        <w:t xml:space="preserve">rectangle</w:t>
      </w:r>
    </w:p>
    <w:p>
      <w:pPr>
        <w:numPr>
          <w:ilvl w:val="0"/>
          <w:numId w:val="1004"/>
        </w:numPr>
        <w:pStyle w:val="Compact"/>
      </w:pPr>
      <w:r>
        <w:t xml:space="preserve">square</w:t>
      </w:r>
    </w:p>
    <w:p>
      <w:pPr>
        <w:pStyle w:val="FirstParagraph"/>
      </w:pPr>
      <w:r>
        <w:t xml:space="preserve">4</w:t>
      </w:r>
      <w:r>
        <w:drawing>
          <wp:inline>
            <wp:extent cx="1511998" cy="1242000"/>
            <wp:effectExtent b="0" l="0" r="0" t="0"/>
            <wp:docPr descr="A four-sided shape." title="" id="33" name="Picture"/>
            <a:graphic>
              <a:graphicData uri="http://schemas.openxmlformats.org/drawingml/2006/picture">
                <pic:pic>
                  <pic:nvPicPr>
                    <pic:cNvPr descr="/app/tmp/embedder-1671013441.08176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8" cy="124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triangle</w:t>
      </w:r>
    </w:p>
    <w:p>
      <w:pPr>
        <w:numPr>
          <w:ilvl w:val="0"/>
          <w:numId w:val="1005"/>
        </w:numPr>
        <w:pStyle w:val="Compact"/>
      </w:pPr>
      <w:r>
        <w:t xml:space="preserve">quadrilateral</w:t>
      </w:r>
    </w:p>
    <w:p>
      <w:pPr>
        <w:numPr>
          <w:ilvl w:val="0"/>
          <w:numId w:val="1005"/>
        </w:numPr>
        <w:pStyle w:val="Compact"/>
      </w:pPr>
      <w:r>
        <w:t xml:space="preserve">hexagon</w:t>
      </w:r>
    </w:p>
    <w:p>
      <w:pPr>
        <w:numPr>
          <w:ilvl w:val="0"/>
          <w:numId w:val="1005"/>
        </w:numPr>
        <w:pStyle w:val="Compact"/>
      </w:pPr>
      <w:r>
        <w:t xml:space="preserve">rhombus</w:t>
      </w:r>
    </w:p>
    <w:p>
      <w:pPr>
        <w:numPr>
          <w:ilvl w:val="0"/>
          <w:numId w:val="1005"/>
        </w:numPr>
        <w:pStyle w:val="Compact"/>
      </w:pPr>
      <w:r>
        <w:t xml:space="preserve">rectangle</w:t>
      </w:r>
    </w:p>
    <w:p>
      <w:pPr>
        <w:numPr>
          <w:ilvl w:val="0"/>
          <w:numId w:val="1005"/>
        </w:numPr>
        <w:pStyle w:val="Compact"/>
      </w:pPr>
      <w:r>
        <w:t xml:space="preserve">square</w:t>
      </w:r>
    </w:p>
    <w:p>
      <w:pPr>
        <w:pStyle w:val="FirstParagraph"/>
      </w:pPr>
      <w:r>
        <w:t xml:space="preserve">5</w:t>
      </w:r>
      <w:r>
        <w:drawing>
          <wp:inline>
            <wp:extent cx="2410180" cy="1076391"/>
            <wp:effectExtent b="0" l="0" r="0" t="0"/>
            <wp:docPr descr="A four-sided shape." title="" id="36" name="Picture"/>
            <a:graphic>
              <a:graphicData uri="http://schemas.openxmlformats.org/drawingml/2006/picture">
                <pic:pic>
                  <pic:nvPicPr>
                    <pic:cNvPr descr="/app/tmp/embedder-1671013441.123663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80" cy="1076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hexagon</w:t>
      </w:r>
    </w:p>
    <w:p>
      <w:pPr>
        <w:numPr>
          <w:ilvl w:val="0"/>
          <w:numId w:val="1006"/>
        </w:numPr>
        <w:pStyle w:val="Compact"/>
      </w:pPr>
      <w:r>
        <w:t xml:space="preserve">quadrilateral</w:t>
      </w:r>
    </w:p>
    <w:p>
      <w:pPr>
        <w:numPr>
          <w:ilvl w:val="0"/>
          <w:numId w:val="1006"/>
        </w:numPr>
        <w:pStyle w:val="Compact"/>
      </w:pPr>
      <w:r>
        <w:t xml:space="preserve">triangle</w:t>
      </w:r>
    </w:p>
    <w:p>
      <w:pPr>
        <w:numPr>
          <w:ilvl w:val="0"/>
          <w:numId w:val="1006"/>
        </w:numPr>
        <w:pStyle w:val="Compact"/>
      </w:pPr>
      <w:r>
        <w:t xml:space="preserve">square</w:t>
      </w:r>
    </w:p>
    <w:p>
      <w:pPr>
        <w:numPr>
          <w:ilvl w:val="0"/>
          <w:numId w:val="1006"/>
        </w:numPr>
        <w:pStyle w:val="Compact"/>
      </w:pPr>
      <w:r>
        <w:t xml:space="preserve">rectangle</w:t>
      </w:r>
    </w:p>
    <w:p>
      <w:pPr>
        <w:numPr>
          <w:ilvl w:val="0"/>
          <w:numId w:val="1006"/>
        </w:numPr>
        <w:pStyle w:val="Compact"/>
      </w:pPr>
      <w:r>
        <w:t xml:space="preserve">rhombus</w:t>
      </w:r>
    </w:p>
    <w:p>
      <w:pPr>
        <w:pStyle w:val="FirstParagraph"/>
      </w:pPr>
      <w:r>
        <w:t xml:space="preserve">6</w:t>
      </w:r>
      <w:r>
        <w:drawing>
          <wp:inline>
            <wp:extent cx="1134002" cy="1242000"/>
            <wp:effectExtent b="0" l="0" r="0" t="0"/>
            <wp:docPr descr="A four-sided shape." title="" id="39" name="Picture"/>
            <a:graphic>
              <a:graphicData uri="http://schemas.openxmlformats.org/drawingml/2006/picture">
                <pic:pic>
                  <pic:nvPicPr>
                    <pic:cNvPr descr="/app/tmp/embedder-1671013441.17191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24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hexagon</w:t>
      </w:r>
    </w:p>
    <w:p>
      <w:pPr>
        <w:numPr>
          <w:ilvl w:val="0"/>
          <w:numId w:val="1007"/>
        </w:numPr>
        <w:pStyle w:val="Compact"/>
      </w:pPr>
      <w:r>
        <w:t xml:space="preserve">quadrilateral</w:t>
      </w:r>
    </w:p>
    <w:p>
      <w:pPr>
        <w:numPr>
          <w:ilvl w:val="0"/>
          <w:numId w:val="1007"/>
        </w:numPr>
        <w:pStyle w:val="Compact"/>
      </w:pPr>
      <w:r>
        <w:t xml:space="preserve">triangle</w:t>
      </w:r>
    </w:p>
    <w:p>
      <w:pPr>
        <w:numPr>
          <w:ilvl w:val="0"/>
          <w:numId w:val="1007"/>
        </w:numPr>
        <w:pStyle w:val="Compact"/>
      </w:pPr>
      <w:r>
        <w:t xml:space="preserve">rhombus</w:t>
      </w:r>
    </w:p>
    <w:p>
      <w:pPr>
        <w:numPr>
          <w:ilvl w:val="0"/>
          <w:numId w:val="1007"/>
        </w:numPr>
        <w:pStyle w:val="Compact"/>
      </w:pPr>
      <w:r>
        <w:t xml:space="preserve">rectangle</w:t>
      </w:r>
    </w:p>
    <w:p>
      <w:pPr>
        <w:numPr>
          <w:ilvl w:val="0"/>
          <w:numId w:val="1007"/>
        </w:numPr>
        <w:pStyle w:val="Compact"/>
      </w:pPr>
      <w:r>
        <w:t xml:space="preserve">square</w:t>
      </w:r>
    </w:p>
    <w:bookmarkEnd w:id="41"/>
    <w:bookmarkEnd w:id="42"/>
    <w:bookmarkStart w:id="59" w:name="draw-one-thats-not-.-.-."/>
    <w:p>
      <w:pPr>
        <w:pStyle w:val="Heading3"/>
      </w:pPr>
      <w:r>
        <w:t xml:space="preserve">2 Draw One That’s Not . . .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Draw a quadrilateral that isn’t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Dot grid." title="" id="44" name="Picture"/>
            <a:graphic>
              <a:graphicData uri="http://schemas.openxmlformats.org/drawingml/2006/picture">
                <pic:pic>
                  <pic:nvPicPr>
                    <pic:cNvPr descr="/app/tmp/embedder-1671013441.216637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Draw a quadrilateral that isn’t a rhombus.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Dot grid." title="" id="47" name="Picture"/>
            <a:graphic>
              <a:graphicData uri="http://schemas.openxmlformats.org/drawingml/2006/picture">
                <pic:pic>
                  <pic:nvPicPr>
                    <pic:cNvPr descr="/app/tmp/embedder-1671013441.316239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Draw a quadrilateral that isn’t a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Dot grid." title="" id="50" name="Picture"/>
            <a:graphic>
              <a:graphicData uri="http://schemas.openxmlformats.org/drawingml/2006/picture">
                <pic:pic>
                  <pic:nvPicPr>
                    <pic:cNvPr descr="/app/tmp/embedder-1671013441.388538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Draw as many quadrilaterals as you can that aren’t rhombuses, rectangles, or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7060" cy="3342487"/>
            <wp:effectExtent b="0" l="0" r="0" t="0"/>
            <wp:docPr descr="Dot grid." title="" id="53" name="Picture"/>
            <a:graphic>
              <a:graphicData uri="http://schemas.openxmlformats.org/drawingml/2006/picture">
                <pic:pic>
                  <pic:nvPicPr>
                    <pic:cNvPr descr="/app/tmp/embedder-1671013441.451149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60" cy="3342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2022-12-14T10:24:02Z</dcterms:created>
  <dcterms:modified xsi:type="dcterms:W3CDTF">2022-12-14T10:24:02Z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xLV8DLevuebKL+I2XfTh9fxTlb0y0ya2+KrkrFf3P37gsTlV2ydBuw/LQSgMkM2dxbvsOyZZe619IAHcI/g8Iw==</vt:lpwstr>
  </property>
</Properties>
</file>