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5a197b8e724f5e392012c695b8e4e2faff090"/>
    <w:p>
      <w:pPr>
        <w:pStyle w:val="Heading2"/>
      </w:pPr>
      <w:r>
        <w:t xml:space="preserve">Unit 2 Lesson 7: Comparing Situations by Examining Ratios</w:t>
      </w:r>
    </w:p>
    <w:bookmarkEnd w:id="20"/>
    <w:bookmarkStart w:id="28" w:name="treadmills-warm-up"/>
    <w:p>
      <w:pPr>
        <w:pStyle w:val="Heading3"/>
      </w:pPr>
      <w:r>
        <w:t xml:space="preserve">1 Treadmills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and Jada each ran on a treadmill. The treadmill display shows the distance, in miles, each person ran and the amount of time it took them, in minutes and seconds.</w:t>
      </w:r>
    </w:p>
    <w:p>
      <w:pPr>
        <w:pStyle w:val="BodyText"/>
      </w:pPr>
      <w:r>
        <w:t xml:space="preserve">Here is Mai’s treadmill display:</w:t>
      </w:r>
    </w:p>
    <w:p>
      <w:pPr>
        <w:pStyle w:val="BodyText"/>
      </w:pPr>
      <w:r>
        <w:drawing>
          <wp:inline>
            <wp:extent cx="5943600" cy="3404833"/>
            <wp:effectExtent b="0" l="0" r="0" t="0"/>
            <wp:docPr descr="Picture of Mai's treadmill display." title="" id="22" name="Picture"/>
            <a:graphic>
              <a:graphicData uri="http://schemas.openxmlformats.org/drawingml/2006/picture">
                <pic:pic>
                  <pic:nvPicPr>
                    <pic:cNvPr descr="/app/tmp/embedder-1671075296.7991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Jada’s treadmill display:</w:t>
      </w:r>
    </w:p>
    <w:p>
      <w:pPr>
        <w:pStyle w:val="BodyText"/>
      </w:pPr>
      <w:r>
        <w:drawing>
          <wp:inline>
            <wp:extent cx="5943600" cy="3406074"/>
            <wp:effectExtent b="0" l="0" r="0" t="0"/>
            <wp:docPr descr="Picture of Jada's treadmill display." title="" id="25" name="Picture"/>
            <a:graphic>
              <a:graphicData uri="http://schemas.openxmlformats.org/drawingml/2006/picture">
                <pic:pic>
                  <pic:nvPicPr>
                    <pic:cNvPr descr="/app/tmp/embedder-1671075296.8806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6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their workouts? What is different about their workouts?</w:t>
      </w:r>
    </w:p>
    <w:p>
      <w:pPr>
        <w:numPr>
          <w:ilvl w:val="0"/>
          <w:numId w:val="1001"/>
        </w:numPr>
        <w:pStyle w:val="Compact"/>
      </w:pPr>
      <w:r>
        <w:t xml:space="preserve">If each person ran at a constant speed the entire time, who was running faster? Explain your reasoning.</w:t>
      </w:r>
    </w:p>
    <w:bookmarkEnd w:id="27"/>
    <w:bookmarkEnd w:id="28"/>
    <w:bookmarkStart w:id="30" w:name="concert-tickets"/>
    <w:p>
      <w:pPr>
        <w:pStyle w:val="Heading3"/>
      </w:pPr>
      <w:r>
        <w:t xml:space="preserve">2 Concert Tickets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paid</w:t>
      </w:r>
      <w:r>
        <w:t xml:space="preserve"> </w:t>
      </w:r>
      <w:r>
        <w:t xml:space="preserve">$</w:t>
      </w:r>
      <w:r>
        <w:t xml:space="preserve">47 for 3 tickets to a concert. Andre paid</w:t>
      </w:r>
      <w:r>
        <w:t xml:space="preserve"> </w:t>
      </w:r>
      <w:r>
        <w:t xml:space="preserve">$</w:t>
      </w:r>
      <w:r>
        <w:t xml:space="preserve">141 for 9 tickets to a concert. Did they pay at the</w:t>
      </w:r>
      <w:r>
        <w:t xml:space="preserve"> </w:t>
      </w:r>
      <w:r>
        <w:rPr>
          <w:bCs/>
          <w:b/>
        </w:rPr>
        <w:t xml:space="preserve">same rate</w:t>
      </w:r>
      <w:r>
        <w:t xml:space="preserve">? Explain your reasoning.</w:t>
      </w:r>
    </w:p>
    <w:bookmarkEnd w:id="29"/>
    <w:bookmarkEnd w:id="30"/>
    <w:bookmarkStart w:id="35" w:name="sparkling-orange-juice"/>
    <w:p>
      <w:pPr>
        <w:pStyle w:val="Heading3"/>
      </w:pPr>
      <w:r>
        <w:t xml:space="preserve">3 Sparkling Orange Juice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Noah each have their own recipe for making sparkling orange juice.</w:t>
      </w:r>
    </w:p>
    <w:p>
      <w:pPr>
        <w:numPr>
          <w:ilvl w:val="0"/>
          <w:numId w:val="1002"/>
        </w:numPr>
        <w:pStyle w:val="Compact"/>
      </w:pPr>
      <w:r>
        <w:t xml:space="preserve">Lin mixes 3 liters of orange juice with 4 liters of soda water.</w:t>
      </w:r>
    </w:p>
    <w:p>
      <w:pPr>
        <w:numPr>
          <w:ilvl w:val="0"/>
          <w:numId w:val="1002"/>
        </w:numPr>
        <w:pStyle w:val="Compact"/>
      </w:pPr>
      <w:r>
        <w:t xml:space="preserve">Noah mixes 4 liters of orange juice with 5 liters of soda water.</w:t>
      </w:r>
    </w:p>
    <w:p>
      <w:pPr>
        <w:pStyle w:val="FirstParagraph"/>
      </w:pPr>
      <w:r>
        <w:t xml:space="preserve">How do the two mixtures compare in taste?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2022-12-15T03:34:57Z</dcterms:created>
  <dcterms:modified xsi:type="dcterms:W3CDTF">2022-12-15T03:34:57Z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NMSbSGydXqe847mtfMd8pew9jAPkTCX6Kejv/Fyg+87XimEPAL7Rc7RwEyCtwf1g0A3Er7nVXS089Ckby82tZg==</vt:lpwstr>
  </property>
</Properties>
</file>