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3.png" ContentType="image/png"/>
  <Override PartName="/word/media/rId21.png" ContentType="image/png"/>
  <Override PartName="/word/media/rId25.png" ContentType="image/png"/>
  <Override PartName="/word/media/rId28.png" ContentType="image/png"/>
  <Override PartName="/word/media/rId31.png" ContentType="image/png"/>
  <Override PartName="/word/media/rId35.png" ContentType="image/png"/>
  <Override PartName="/word/media/rId38.png" ContentType="image/png"/>
  <Override PartName="/word/media/rId43.png" ContentType="image/png"/>
  <Override PartName="/word/media/rId47.png" ContentType="image/png"/>
  <Override PartName="/word/media/rId5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polygons"/>
    <w:p>
      <w:pPr>
        <w:pStyle w:val="Heading2"/>
      </w:pPr>
      <w:r>
        <w:t xml:space="preserve">Lesson 9: Polygons</w:t>
      </w:r>
    </w:p>
    <w:bookmarkEnd w:id="20"/>
    <w:p>
      <w:pPr>
        <w:pStyle w:val="FirstParagraph"/>
      </w:pPr>
      <w:r>
        <w:t xml:space="preserve">Let’s investigate polygons and their areas.</w:t>
      </w:r>
    </w:p>
    <w:bookmarkStart w:id="24" w:name="X5cc6d2e6a18b49f6c93dffb28baf87cb58c7bb7"/>
    <w:p>
      <w:pPr>
        <w:pStyle w:val="Heading3"/>
      </w:pPr>
      <w:r>
        <w:t xml:space="preserve">9.1: Which One Doesn’t Belong: Bases and Heights</w:t>
      </w:r>
    </w:p>
    <w:p>
      <w:pPr>
        <w:pStyle w:val="FirstParagraph"/>
      </w:pPr>
      <w:r>
        <w:t xml:space="preserve">Which one doesn't belong?</w:t>
      </w:r>
    </w:p>
    <w:p>
      <w:pPr>
        <w:pStyle w:val="BodyText"/>
      </w:pPr>
      <w:r>
        <w:drawing>
          <wp:inline>
            <wp:extent cx="5504749" cy="3862498"/>
            <wp:effectExtent b="0" l="0" r="0" t="0"/>
            <wp:docPr descr="Four triangles on a grid, labeled S, T, U, and V." title="" id="22" name="Picture"/>
            <a:graphic>
              <a:graphicData uri="http://schemas.openxmlformats.org/drawingml/2006/picture">
                <pic:pic>
                  <pic:nvPicPr>
                    <pic:cNvPr descr="/app/tmp/embedder-1671074911.4321935.png" id="23" name="Picture"/>
                    <pic:cNvPicPr>
                      <a:picLocks noChangeArrowheads="1" noChangeAspect="1"/>
                    </pic:cNvPicPr>
                  </pic:nvPicPr>
                  <pic:blipFill>
                    <a:blip r:embed="rId21"/>
                    <a:stretch>
                      <a:fillRect/>
                    </a:stretch>
                  </pic:blipFill>
                  <pic:spPr bwMode="auto">
                    <a:xfrm>
                      <a:off x="0" y="0"/>
                      <a:ext cx="5504749" cy="3862498"/>
                    </a:xfrm>
                    <a:prstGeom prst="rect">
                      <a:avLst/>
                    </a:prstGeom>
                    <a:noFill/>
                    <a:ln w="9525">
                      <a:noFill/>
                      <a:headEnd/>
                      <a:tailEnd/>
                    </a:ln>
                  </pic:spPr>
                </pic:pic>
              </a:graphicData>
            </a:graphic>
          </wp:inline>
        </w:drawing>
      </w:r>
    </w:p>
    <w:p>
      <w:pPr>
        <w:pStyle w:val="BodyText"/>
      </w:pPr>
      <w:r>
        <w:t xml:space="preserve"> </w:t>
      </w:r>
    </w:p>
    <w:bookmarkEnd w:id="24"/>
    <w:bookmarkStart w:id="34" w:name="what-are-polygons"/>
    <w:p>
      <w:pPr>
        <w:pStyle w:val="Heading3"/>
      </w:pPr>
      <w:r>
        <w:t xml:space="preserve">9.2: What Are Polygons?</w:t>
      </w:r>
    </w:p>
    <w:p>
      <w:pPr>
        <w:pStyle w:val="FirstParagraph"/>
      </w:pPr>
      <w:r>
        <w:t xml:space="preserve">Here are five</w:t>
      </w:r>
      <w:r>
        <w:t xml:space="preserve"> </w:t>
      </w:r>
      <w:r>
        <w:rPr>
          <w:bCs/>
          <w:b/>
        </w:rPr>
        <w:t xml:space="preserve">polygons</w:t>
      </w:r>
      <w:r>
        <w:t xml:space="preserve">:</w:t>
      </w:r>
    </w:p>
    <w:p>
      <w:pPr>
        <w:pStyle w:val="BodyText"/>
      </w:pPr>
      <w:r>
        <w:drawing>
          <wp:inline>
            <wp:extent cx="5943600" cy="823565"/>
            <wp:effectExtent b="0" l="0" r="0" t="0"/>
            <wp:docPr descr="5 polygons" title="" id="26" name="Picture"/>
            <a:graphic>
              <a:graphicData uri="http://schemas.openxmlformats.org/drawingml/2006/picture">
                <pic:pic>
                  <pic:nvPicPr>
                    <pic:cNvPr descr="/app/tmp/embedder-1671074911.5254395.png" id="27" name="Picture"/>
                    <pic:cNvPicPr>
                      <a:picLocks noChangeArrowheads="1" noChangeAspect="1"/>
                    </pic:cNvPicPr>
                  </pic:nvPicPr>
                  <pic:blipFill>
                    <a:blip r:embed="rId25"/>
                    <a:stretch>
                      <a:fillRect/>
                    </a:stretch>
                  </pic:blipFill>
                  <pic:spPr bwMode="auto">
                    <a:xfrm>
                      <a:off x="0" y="0"/>
                      <a:ext cx="5943600" cy="823565"/>
                    </a:xfrm>
                    <a:prstGeom prst="rect">
                      <a:avLst/>
                    </a:prstGeom>
                    <a:noFill/>
                    <a:ln w="9525">
                      <a:noFill/>
                      <a:headEnd/>
                      <a:tailEnd/>
                    </a:ln>
                  </pic:spPr>
                </pic:pic>
              </a:graphicData>
            </a:graphic>
          </wp:inline>
        </w:drawing>
      </w:r>
    </w:p>
    <w:p>
      <w:pPr>
        <w:pStyle w:val="BodyText"/>
      </w:pPr>
      <w:r>
        <w:t xml:space="preserve">Here are six figures that are</w:t>
      </w:r>
      <w:r>
        <w:t xml:space="preserve"> </w:t>
      </w:r>
      <w:r>
        <w:rPr>
          <w:iCs/>
          <w:i/>
        </w:rPr>
        <w:t xml:space="preserve">not</w:t>
      </w:r>
      <w:r>
        <w:t xml:space="preserve"> </w:t>
      </w:r>
      <w:r>
        <w:t xml:space="preserve">polygons:</w:t>
      </w:r>
    </w:p>
    <w:p>
      <w:pPr>
        <w:pStyle w:val="BodyText"/>
      </w:pPr>
      <w:r>
        <w:drawing>
          <wp:inline>
            <wp:extent cx="5140824" cy="743141"/>
            <wp:effectExtent b="0" l="0" r="0" t="0"/>
            <wp:docPr descr=" six figures that are not polygons:" title="" id="29" name="Picture"/>
            <a:graphic>
              <a:graphicData uri="http://schemas.openxmlformats.org/drawingml/2006/picture">
                <pic:pic>
                  <pic:nvPicPr>
                    <pic:cNvPr descr="/app/tmp/embedder-1671074911.5547774.png" id="30" name="Picture"/>
                    <pic:cNvPicPr>
                      <a:picLocks noChangeArrowheads="1" noChangeAspect="1"/>
                    </pic:cNvPicPr>
                  </pic:nvPicPr>
                  <pic:blipFill>
                    <a:blip r:embed="rId28"/>
                    <a:stretch>
                      <a:fillRect/>
                    </a:stretch>
                  </pic:blipFill>
                  <pic:spPr bwMode="auto">
                    <a:xfrm>
                      <a:off x="0" y="0"/>
                      <a:ext cx="5140824" cy="743141"/>
                    </a:xfrm>
                    <a:prstGeom prst="rect">
                      <a:avLst/>
                    </a:prstGeom>
                    <a:noFill/>
                    <a:ln w="9525">
                      <a:noFill/>
                      <a:headEnd/>
                      <a:tailEnd/>
                    </a:ln>
                  </pic:spPr>
                </pic:pic>
              </a:graphicData>
            </a:graphic>
          </wp:inline>
        </w:drawing>
      </w:r>
    </w:p>
    <w:p>
      <w:pPr>
        <w:pStyle w:val="BodyText"/>
      </w:pPr>
      <w:r>
        <w:t xml:space="preserve"> </w:t>
      </w:r>
    </w:p>
    <w:p>
      <w:pPr>
        <w:numPr>
          <w:ilvl w:val="0"/>
          <w:numId w:val="1001"/>
        </w:numPr>
      </w:pPr>
      <w:r>
        <w:t xml:space="preserve">Circle the figures that are polygons.</w:t>
      </w:r>
    </w:p>
    <w:p>
      <w:pPr>
        <w:numPr>
          <w:ilvl w:val="0"/>
          <w:numId w:val="1000"/>
        </w:numPr>
        <w:pStyle w:val="Compact"/>
      </w:pPr>
      <w:r>
        <w:drawing>
          <wp:inline>
            <wp:extent cx="5162231" cy="2152968"/>
            <wp:effectExtent b="0" l="0" r="0" t="0"/>
            <wp:docPr descr="Ten figures labeled A--J." title="" id="32" name="Picture"/>
            <a:graphic>
              <a:graphicData uri="http://schemas.openxmlformats.org/drawingml/2006/picture">
                <pic:pic>
                  <pic:nvPicPr>
                    <pic:cNvPr descr="/app/tmp/embedder-1671074911.6678066.png" id="33" name="Picture"/>
                    <pic:cNvPicPr>
                      <a:picLocks noChangeArrowheads="1" noChangeAspect="1"/>
                    </pic:cNvPicPr>
                  </pic:nvPicPr>
                  <pic:blipFill>
                    <a:blip r:embed="rId31"/>
                    <a:stretch>
                      <a:fillRect/>
                    </a:stretch>
                  </pic:blipFill>
                  <pic:spPr bwMode="auto">
                    <a:xfrm>
                      <a:off x="0" y="0"/>
                      <a:ext cx="5162231" cy="2152968"/>
                    </a:xfrm>
                    <a:prstGeom prst="rect">
                      <a:avLst/>
                    </a:prstGeom>
                    <a:noFill/>
                    <a:ln w="9525">
                      <a:noFill/>
                      <a:headEnd/>
                      <a:tailEnd/>
                    </a:ln>
                  </pic:spPr>
                </pic:pic>
              </a:graphicData>
            </a:graphic>
          </wp:inline>
        </w:drawing>
      </w:r>
    </w:p>
    <w:p>
      <w:pPr>
        <w:numPr>
          <w:ilvl w:val="0"/>
          <w:numId w:val="1001"/>
        </w:numPr>
      </w:pPr>
      <w:r>
        <w:t xml:space="preserve">What do the figures you circled have in common? What characteristics helped you decide whether a figure was a polygon?</w:t>
      </w:r>
    </w:p>
    <w:bookmarkEnd w:id="34"/>
    <w:bookmarkStart w:id="42" w:name="quadrilateral-strategies"/>
    <w:p>
      <w:pPr>
        <w:pStyle w:val="Heading3"/>
      </w:pPr>
      <w:r>
        <w:t xml:space="preserve">9.3: Quadrilateral Strategies</w:t>
      </w:r>
    </w:p>
    <w:p>
      <w:pPr>
        <w:pStyle w:val="FirstParagraph"/>
      </w:pPr>
      <w:r>
        <w:t xml:space="preserve">Find the area of</w:t>
      </w:r>
      <w:r>
        <w:t xml:space="preserve"> </w:t>
      </w:r>
      <w:r>
        <w:rPr>
          <w:iCs/>
          <w:i/>
        </w:rPr>
        <w:t xml:space="preserve">two</w:t>
      </w:r>
      <w:r>
        <w:t xml:space="preserve"> </w:t>
      </w:r>
      <w:r>
        <w:rPr>
          <w:bCs/>
          <w:b/>
        </w:rPr>
        <w:t xml:space="preserve">quadrilaterals</w:t>
      </w:r>
      <w:r>
        <w:t xml:space="preserve"> </w:t>
      </w:r>
      <w:r>
        <w:t xml:space="preserve">of your choice. Show your reasoning.</w:t>
      </w:r>
    </w:p>
    <w:p>
      <w:pPr>
        <w:pStyle w:val="BodyText"/>
      </w:pPr>
      <w:r>
        <w:drawing>
          <wp:inline>
            <wp:extent cx="5125533" cy="3229452"/>
            <wp:effectExtent b="0" l="0" r="0" t="0"/>
            <wp:docPr descr="Six quadrilaterals labeled A--F." title="" id="36" name="Picture"/>
            <a:graphic>
              <a:graphicData uri="http://schemas.openxmlformats.org/drawingml/2006/picture">
                <pic:pic>
                  <pic:nvPicPr>
                    <pic:cNvPr descr="/app/tmp/embedder-1671074911.7088673.png" id="37" name="Picture"/>
                    <pic:cNvPicPr>
                      <a:picLocks noChangeArrowheads="1" noChangeAspect="1"/>
                    </pic:cNvPicPr>
                  </pic:nvPicPr>
                  <pic:blipFill>
                    <a:blip r:embed="rId35"/>
                    <a:stretch>
                      <a:fillRect/>
                    </a:stretch>
                  </pic:blipFill>
                  <pic:spPr bwMode="auto">
                    <a:xfrm>
                      <a:off x="0" y="0"/>
                      <a:ext cx="5125533" cy="3229452"/>
                    </a:xfrm>
                    <a:prstGeom prst="rect">
                      <a:avLst/>
                    </a:prstGeom>
                    <a:noFill/>
                    <a:ln w="9525">
                      <a:noFill/>
                      <a:headEnd/>
                      <a:tailEnd/>
                    </a:ln>
                  </pic:spPr>
                </pic:pic>
              </a:graphicData>
            </a:graphic>
          </wp:inline>
        </w:drawing>
      </w:r>
    </w:p>
    <w:p>
      <w:pPr>
        <w:pStyle w:val="BodyText"/>
      </w:pPr>
      <w:r>
        <w:t xml:space="preserve"> </w:t>
      </w:r>
    </w:p>
    <w:bookmarkStart w:id="41" w:name="are-you-ready-for-more"/>
    <w:p>
      <w:pPr>
        <w:pStyle w:val="Heading4"/>
      </w:pPr>
      <w:r>
        <w:t xml:space="preserve">Are you ready for more?</w:t>
      </w:r>
    </w:p>
    <w:p>
      <w:pPr>
        <w:pStyle w:val="FirstParagraph"/>
      </w:pPr>
      <w:r>
        <w:t xml:space="preserve">Here is a trapezoid.</w:t>
      </w:r>
      <w:r>
        <w:t xml:space="preserve"> </w:t>
      </w:r>
      <m:oMath>
        <m:r>
          <m:t>a</m:t>
        </m:r>
      </m:oMath>
      <w:r>
        <w:t xml:space="preserve"> </w:t>
      </w:r>
      <w:r>
        <w:t xml:space="preserve">and</w:t>
      </w:r>
      <w:r>
        <w:t xml:space="preserve"> </w:t>
      </w:r>
      <m:oMath>
        <m:r>
          <m:t>b</m:t>
        </m:r>
      </m:oMath>
      <w:r>
        <w:t xml:space="preserve"> </w:t>
      </w:r>
      <w:r>
        <w:t xml:space="preserve">represent the lengths of its bottom and top sides. The segment labeled</w:t>
      </w:r>
      <w:r>
        <w:t xml:space="preserve"> </w:t>
      </w:r>
      <m:oMath>
        <m:r>
          <m:t>h</m:t>
        </m:r>
      </m:oMath>
      <w:r>
        <w:t xml:space="preserve"> </w:t>
      </w:r>
      <w:r>
        <w:t xml:space="preserve">represents its height; it is perpendicular to both the top and bottom sides. </w:t>
      </w:r>
    </w:p>
    <w:p>
      <w:pPr>
        <w:pStyle w:val="BodyText"/>
      </w:pPr>
      <w:r>
        <w:drawing>
          <wp:inline>
            <wp:extent cx="1834916" cy="1162113"/>
            <wp:effectExtent b="0" l="0" r="0" t="0"/>
            <wp:docPr descr="Trapezoid, bases labeled b and a, height labeled h" title="" id="39" name="Picture"/>
            <a:graphic>
              <a:graphicData uri="http://schemas.openxmlformats.org/drawingml/2006/picture">
                <pic:pic>
                  <pic:nvPicPr>
                    <pic:cNvPr descr="/app/tmp/embedder-1671074911.786577.png" id="40" name="Picture"/>
                    <pic:cNvPicPr>
                      <a:picLocks noChangeArrowheads="1" noChangeAspect="1"/>
                    </pic:cNvPicPr>
                  </pic:nvPicPr>
                  <pic:blipFill>
                    <a:blip r:embed="rId38"/>
                    <a:stretch>
                      <a:fillRect/>
                    </a:stretch>
                  </pic:blipFill>
                  <pic:spPr bwMode="auto">
                    <a:xfrm>
                      <a:off x="0" y="0"/>
                      <a:ext cx="1834916" cy="1162113"/>
                    </a:xfrm>
                    <a:prstGeom prst="rect">
                      <a:avLst/>
                    </a:prstGeom>
                    <a:noFill/>
                    <a:ln w="9525">
                      <a:noFill/>
                      <a:headEnd/>
                      <a:tailEnd/>
                    </a:ln>
                  </pic:spPr>
                </pic:pic>
              </a:graphicData>
            </a:graphic>
          </wp:inline>
        </w:drawing>
      </w:r>
    </w:p>
    <w:p>
      <w:pPr>
        <w:pStyle w:val="BodyText"/>
      </w:pPr>
      <w:r>
        <w:t xml:space="preserve">Apply area-reasoning strategies—decomposing, rearranging, duplicating, etc.—on the trapezoid so that you have one or more shapes with areas that you already know how to find. Use the shapes to help you write a formula for the area of a trapezoid. Show your reasoning.</w:t>
      </w:r>
    </w:p>
    <w:bookmarkEnd w:id="41"/>
    <w:bookmarkEnd w:id="42"/>
    <w:bookmarkStart w:id="46" w:name="pinwheel"/>
    <w:p>
      <w:pPr>
        <w:pStyle w:val="Heading3"/>
      </w:pPr>
      <w:r>
        <w:t xml:space="preserve">9.4: Pinwheel</w:t>
      </w:r>
    </w:p>
    <w:p>
      <w:pPr>
        <w:pStyle w:val="FirstParagraph"/>
      </w:pPr>
      <w:r>
        <w:t xml:space="preserve">Find the area of the shaded region in square units. Show your reasoning.</w:t>
      </w:r>
    </w:p>
    <w:p>
      <w:pPr>
        <w:pStyle w:val="BodyText"/>
      </w:pPr>
      <w:r>
        <w:drawing>
          <wp:inline>
            <wp:extent cx="3679007" cy="3679007"/>
            <wp:effectExtent b="0" l="0" r="0" t="0"/>
            <wp:docPr descr="A shaded polygon on a grid." title="" id="44" name="Picture"/>
            <a:graphic>
              <a:graphicData uri="http://schemas.openxmlformats.org/drawingml/2006/picture">
                <pic:pic>
                  <pic:nvPicPr>
                    <pic:cNvPr descr="/app/tmp/embedder-1671074911.8475945.png" id="45" name="Picture"/>
                    <pic:cNvPicPr>
                      <a:picLocks noChangeArrowheads="1" noChangeAspect="1"/>
                    </pic:cNvPicPr>
                  </pic:nvPicPr>
                  <pic:blipFill>
                    <a:blip r:embed="rId43"/>
                    <a:stretch>
                      <a:fillRect/>
                    </a:stretch>
                  </pic:blipFill>
                  <pic:spPr bwMode="auto">
                    <a:xfrm>
                      <a:off x="0" y="0"/>
                      <a:ext cx="3679007" cy="3679007"/>
                    </a:xfrm>
                    <a:prstGeom prst="rect">
                      <a:avLst/>
                    </a:prstGeom>
                    <a:noFill/>
                    <a:ln w="9525">
                      <a:noFill/>
                      <a:headEnd/>
                      <a:tailEnd/>
                    </a:ln>
                  </pic:spPr>
                </pic:pic>
              </a:graphicData>
            </a:graphic>
          </wp:inline>
        </w:drawing>
      </w:r>
    </w:p>
    <w:p>
      <w:pPr>
        <w:pStyle w:val="BodyText"/>
      </w:pPr>
      <w:r>
        <w:t xml:space="preserve"> </w:t>
      </w:r>
    </w:p>
    <w:bookmarkEnd w:id="46"/>
    <w:bookmarkStart w:id="56" w:name="lesson-9-summary"/>
    <w:p>
      <w:pPr>
        <w:pStyle w:val="Heading3"/>
      </w:pPr>
      <w:r>
        <w:t xml:space="preserve">Lesson 9 Summary</w:t>
      </w:r>
    </w:p>
    <w:p>
      <w:pPr>
        <w:pStyle w:val="FirstParagraph"/>
      </w:pPr>
      <w:r>
        <w:t xml:space="preserve">A</w:t>
      </w:r>
      <w:r>
        <w:t xml:space="preserve"> </w:t>
      </w:r>
      <w:r>
        <w:rPr>
          <w:bCs/>
          <w:b/>
        </w:rPr>
        <w:t xml:space="preserve">polygon</w:t>
      </w:r>
      <w:r>
        <w:t xml:space="preserve"> </w:t>
      </w:r>
      <w:r>
        <w:t xml:space="preserve">is a two-dimensional figure composed of straight line segments.</w:t>
      </w:r>
    </w:p>
    <w:p>
      <w:pPr>
        <w:numPr>
          <w:ilvl w:val="0"/>
          <w:numId w:val="1002"/>
        </w:numPr>
        <w:pStyle w:val="Compact"/>
      </w:pPr>
      <w:r>
        <w:t xml:space="preserve">Each end of a line segment connects to one other line segment. The point where two segments connect is a</w:t>
      </w:r>
      <w:r>
        <w:t xml:space="preserve"> </w:t>
      </w:r>
      <w:r>
        <w:rPr>
          <w:bCs/>
          <w:b/>
        </w:rPr>
        <w:t xml:space="preserve">vertex</w:t>
      </w:r>
      <w:r>
        <w:t xml:space="preserve">. The plural of vertex is vertices. </w:t>
      </w:r>
    </w:p>
    <w:p>
      <w:pPr>
        <w:numPr>
          <w:ilvl w:val="0"/>
          <w:numId w:val="1002"/>
        </w:numPr>
        <w:pStyle w:val="Compact"/>
      </w:pPr>
      <w:r>
        <w:t xml:space="preserve">The segments are called the</w:t>
      </w:r>
      <w:r>
        <w:t xml:space="preserve"> </w:t>
      </w:r>
      <w:r>
        <w:rPr>
          <w:bCs/>
          <w:b/>
        </w:rPr>
        <w:t xml:space="preserve">edges</w:t>
      </w:r>
      <w:r>
        <w:t xml:space="preserve"> </w:t>
      </w:r>
      <w:r>
        <w:t xml:space="preserve">or</w:t>
      </w:r>
      <w:r>
        <w:t xml:space="preserve"> </w:t>
      </w:r>
      <w:r>
        <w:rPr>
          <w:bCs/>
          <w:b/>
        </w:rPr>
        <w:t xml:space="preserve">sides</w:t>
      </w:r>
      <w:r>
        <w:t xml:space="preserve"> </w:t>
      </w:r>
      <w:r>
        <w:t xml:space="preserve">of the polygon. The sides never cross each other. There are always an equal number of vertices and sides.</w:t>
      </w:r>
    </w:p>
    <w:p>
      <w:pPr>
        <w:pStyle w:val="FirstParagraph"/>
      </w:pPr>
      <w:r>
        <w:t xml:space="preserve">Here is a polygon with 5 sides. The vertices are labeled</w:t>
      </w:r>
      <w:r>
        <w:t xml:space="preserve"> </w:t>
      </w:r>
      <m:oMath>
        <m:r>
          <m:t>A</m:t>
        </m:r>
        <m:r>
          <m:rPr>
            <m:sty m:val="p"/>
          </m:rPr>
          <m:t>,</m:t>
        </m:r>
        <m:r>
          <m:t>B</m:t>
        </m:r>
        <m:r>
          <m:rPr>
            <m:sty m:val="p"/>
          </m:rPr>
          <m:t>,</m:t>
        </m:r>
        <m:r>
          <m:t>C</m:t>
        </m:r>
        <m:r>
          <m:rPr>
            <m:sty m:val="p"/>
          </m:rPr>
          <m:t>,</m:t>
        </m:r>
        <m:r>
          <m:t>D</m:t>
        </m:r>
      </m:oMath>
      <w:r>
        <w:t xml:space="preserve">, and</w:t>
      </w:r>
      <w:r>
        <w:t xml:space="preserve"> </w:t>
      </w:r>
      <m:oMath>
        <m:r>
          <m:t>E</m:t>
        </m:r>
      </m:oMath>
      <w:r>
        <w:t xml:space="preserve">.</w:t>
      </w:r>
    </w:p>
    <w:p>
      <w:pPr>
        <w:pStyle w:val="BodyText"/>
      </w:pPr>
      <w:r>
        <w:t xml:space="preserve">A polygon encloses a region. To find the area of a polygon is to find the area of the region inside it.</w:t>
      </w:r>
    </w:p>
    <w:p>
      <w:pPr>
        <w:pStyle w:val="BodyText"/>
      </w:pPr>
      <w:r>
        <w:drawing>
          <wp:inline>
            <wp:extent cx="1844090" cy="1171288"/>
            <wp:effectExtent b="0" l="0" r="0" t="0"/>
            <wp:docPr descr="Polygon with 5 sides" title="" id="48" name="Picture"/>
            <a:graphic>
              <a:graphicData uri="http://schemas.openxmlformats.org/drawingml/2006/picture">
                <pic:pic>
                  <pic:nvPicPr>
                    <pic:cNvPr descr="/app/tmp/embedder-1671074911.8964107.png" id="49" name="Picture"/>
                    <pic:cNvPicPr>
                      <a:picLocks noChangeArrowheads="1" noChangeAspect="1"/>
                    </pic:cNvPicPr>
                  </pic:nvPicPr>
                  <pic:blipFill>
                    <a:blip r:embed="rId47"/>
                    <a:stretch>
                      <a:fillRect/>
                    </a:stretch>
                  </pic:blipFill>
                  <pic:spPr bwMode="auto">
                    <a:xfrm>
                      <a:off x="0" y="0"/>
                      <a:ext cx="1844090" cy="1171288"/>
                    </a:xfrm>
                    <a:prstGeom prst="rect">
                      <a:avLst/>
                    </a:prstGeom>
                    <a:noFill/>
                    <a:ln w="9525">
                      <a:noFill/>
                      <a:headEnd/>
                      <a:tailEnd/>
                    </a:ln>
                  </pic:spPr>
                </pic:pic>
              </a:graphicData>
            </a:graphic>
          </wp:inline>
        </w:drawing>
      </w:r>
    </w:p>
    <w:p>
      <w:pPr>
        <w:pStyle w:val="BodyText"/>
      </w:pPr>
      <w:r>
        <w:t xml:space="preserve">We can find the area of a polygon by decomposing the region inside it into triangles and rectangles.</w:t>
      </w:r>
    </w:p>
    <w:p>
      <w:pPr>
        <w:pStyle w:val="BodyText"/>
      </w:pPr>
      <w:r>
        <w:drawing>
          <wp:inline>
            <wp:extent cx="5504749" cy="1477107"/>
            <wp:effectExtent b="0" l="0" r="0" t="0"/>
            <wp:docPr descr="Three identical five-sided polygons. The first two are divided up into triangles in rectangles. The third is surrounded by a rectangle, the area of which outside the polygon is shaded." title="" id="51" name="Picture"/>
            <a:graphic>
              <a:graphicData uri="http://schemas.openxmlformats.org/drawingml/2006/picture">
                <pic:pic>
                  <pic:nvPicPr>
                    <pic:cNvPr descr="/app/tmp/embedder-1671074911.9494865.png" id="52" name="Picture"/>
                    <pic:cNvPicPr>
                      <a:picLocks noChangeArrowheads="1" noChangeAspect="1"/>
                    </pic:cNvPicPr>
                  </pic:nvPicPr>
                  <pic:blipFill>
                    <a:blip r:embed="rId50"/>
                    <a:stretch>
                      <a:fillRect/>
                    </a:stretch>
                  </pic:blipFill>
                  <pic:spPr bwMode="auto">
                    <a:xfrm>
                      <a:off x="0" y="0"/>
                      <a:ext cx="5504749" cy="1477107"/>
                    </a:xfrm>
                    <a:prstGeom prst="rect">
                      <a:avLst/>
                    </a:prstGeom>
                    <a:noFill/>
                    <a:ln w="9525">
                      <a:noFill/>
                      <a:headEnd/>
                      <a:tailEnd/>
                    </a:ln>
                  </pic:spPr>
                </pic:pic>
              </a:graphicData>
            </a:graphic>
          </wp:inline>
        </w:drawing>
      </w:r>
    </w:p>
    <w:p>
      <w:pPr>
        <w:pStyle w:val="BodyText"/>
      </w:pPr>
      <w:r>
        <w:t xml:space="preserve">The first two diagrams show the polygon decomposed into triangles and rectangles; the sum of their areas is the area of the polygon. The last diagram shows the polygon enclosed with a rectangle; subtracting the areas of the triangles from the area of the rectangle gives us the area of the polygon. </w:t>
      </w:r>
    </w:p>
    <w:p>
      <w:pPr>
        <w:pStyle w:val="BodyText"/>
      </w:pPr>
      <w:r>
        <w:drawing>
          <wp:inline>
            <wp:extent cx="762000" cy="266700"/>
            <wp:effectExtent b="0" l="0" r="0" t="0"/>
            <wp:docPr descr="" title="" id="54" name="Picture"/>
            <a:graphic>
              <a:graphicData uri="http://schemas.openxmlformats.org/drawingml/2006/picture">
                <pic:pic>
                  <pic:nvPicPr>
                    <pic:cNvPr descr="/app/app/assets/images/export/ccby_logo_small.png" id="55" name="Picture"/>
                    <pic:cNvPicPr>
                      <a:picLocks noChangeArrowheads="1" noChangeAspect="1"/>
                    </pic:cNvPicPr>
                  </pic:nvPicPr>
                  <pic:blipFill>
                    <a:blip r:embed="rId5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3" Target="media/rId5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0" Target="media/rId5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2022-12-15T03:28:32Z</dcterms:created>
  <dcterms:modified xsi:type="dcterms:W3CDTF">2022-12-15T03:28:32Z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FGgqQIZFVJ9PClHb//XA+U/E8zPiWOqbppw3FDX3ogf3JtAH6mbbS0eZ+1Yu80E8c/S7n7/BkkyzgPHzopr0rw==</vt:lpwstr>
  </property>
</Properties>
</file>