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relate-addition-and-subtraction"/>
    <w:p>
      <w:pPr>
        <w:pStyle w:val="Heading1"/>
      </w:pPr>
      <w:r>
        <w:t xml:space="preserve">Lesson 2: Relate Addition and Subtraction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Develop fluency with addition and subtraction within 10, using the relationship between addition and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the relationship between addition and subtraction.</w:t>
      </w:r>
    </w:p>
    <w:bookmarkEnd w:id="25"/>
    <w:bookmarkStart w:id="26" w:name="lesson-purpose"/>
    <w:p>
      <w:pPr>
        <w:pStyle w:val="Heading3"/>
      </w:pPr>
      <w:r>
        <w:t xml:space="preserve">Lesson Purpose</w:t>
      </w:r>
    </w:p>
    <w:p>
      <w:pPr>
        <w:pStyle w:val="FirstParagraph"/>
      </w:pPr>
      <w:r>
        <w:t xml:space="preserve">The purpose of this lesson is for students to use the relationship between addition and subtraction to fluently add and subtract within 10.</w:t>
      </w:r>
    </w:p>
    <w:p>
      <w:pPr>
        <w:pStyle w:val="BodyText"/>
      </w:pPr>
      <w:r>
        <w:t xml:space="preserve">Throughout the year students have been building fluency with addition and subtraction within 10. Students often find subtraction more difficult than addition because it does not relate to counting as clearly. The purpose of this lesson is to highlight and have students utilize the relationship between addition and subtraction (MP7) and for students to practice differences within 10 that they do not yet know with fluency.</w:t>
      </w:r>
    </w:p>
    <w:p>
      <w:pPr>
        <w:pStyle w:val="BodyText"/>
      </w:pPr>
      <w:r>
        <w:t xml:space="preserve">If students need additional support with the concepts in this lesson, refer back to Unit 3,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3</w:t>
      </w:r>
    </w:p>
    <w:p>
      <w:pPr>
        <w:numPr>
          <w:ilvl w:val="0"/>
          <w:numId w:val="1005"/>
        </w:numPr>
        <w:pStyle w:val="Compact"/>
      </w:pPr>
      <w:r>
        <w:t xml:space="preserve">Connecting cubes: Activity 1</w:t>
      </w:r>
    </w:p>
    <w:p>
      <w:pPr>
        <w:numPr>
          <w:ilvl w:val="0"/>
          <w:numId w:val="1005"/>
        </w:numPr>
        <w:pStyle w:val="Compact"/>
      </w:pPr>
      <w:r>
        <w:t xml:space="preserve">Index cards: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will continue to use the relationship between addition and subtraction to add and subtract in upcoming grades. In what ways did you see students use their understanding of the relationship between addition and subtraction during today's lesson? How can you continue to foster this understanding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Use Related Facts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Mai is still working on</w:t>
      </w:r>
      <w:r>
        <w:t xml:space="preserve"> </w:t>
      </w:r>
      <m:oMath>
        <m:r>
          <m:t>9</m:t>
        </m:r>
        <m:r>
          <m:rPr>
            <m:sty m:val="p"/>
          </m:rPr>
          <m:t>−</m:t>
        </m:r>
        <m:r>
          <m:t>6</m:t>
        </m:r>
        <m:r>
          <m:rPr>
            <m:sty m:val="p"/>
          </m:rPr>
          <m:t>=</m:t>
        </m:r>
        <m:borderBox>
          <m:e>
            <m:phant>
              <m:phantPr>
                <m:show m:val="0"/>
              </m:phantPr>
              <m:e>
                <m:r>
                  <m:t>3</m:t>
                </m:r>
              </m:e>
            </m:phant>
          </m:e>
        </m:borderBox>
      </m:oMath>
      <w:r>
        <w:t xml:space="preserve">.</w:t>
      </w:r>
    </w:p>
    <w:p>
      <w:pPr>
        <w:pStyle w:val="BodyText"/>
      </w:pPr>
      <w:r>
        <w:t xml:space="preserve">Write an addition equation she can use to help figure out the difference. </w:t>
      </w:r>
    </w:p>
    <w:p>
      <w:pPr>
        <w:pStyle w:val="BodyText"/>
      </w:pPr>
      <w:r>
        <w:t xml:space="preserve">Addition equation: ________________________________________</w:t>
      </w:r>
    </w:p>
    <w:bookmarkEnd w:id="45"/>
    <w:bookmarkStart w:id="46" w:name="student-responses"/>
    <w:p>
      <w:pPr>
        <w:pStyle w:val="Heading3"/>
      </w:pPr>
      <w:r>
        <w:t xml:space="preserve">Student Responses</w:t>
      </w:r>
    </w:p>
    <w:p>
      <w:pPr>
        <w:numPr>
          <w:ilvl w:val="0"/>
          <w:numId w:val="1006"/>
        </w:numPr>
        <w:pStyle w:val="Compact"/>
      </w:pPr>
      <m:oMath>
        <m:r>
          <m:t>6</m:t>
        </m:r>
        <m:r>
          <m:rPr>
            <m:sty m:val="p"/>
          </m:rPr>
          <m:t>+</m:t>
        </m:r>
        <m:r>
          <m:t>3</m:t>
        </m:r>
        <m:r>
          <m:rPr>
            <m:sty m:val="p"/>
          </m:rPr>
          <m:t>=</m:t>
        </m:r>
        <m:r>
          <m:t>9</m:t>
        </m:r>
      </m:oMath>
      <w:r>
        <w:t xml:space="preserve">,</w:t>
      </w:r>
      <w:r>
        <w:t xml:space="preserve"> </w:t>
      </w:r>
      <m:oMath>
        <m:r>
          <m:t>3</m:t>
        </m:r>
        <m:r>
          <m:rPr>
            <m:sty m:val="p"/>
          </m:rPr>
          <m:t>+</m:t>
        </m:r>
        <m:r>
          <m:t>6</m:t>
        </m:r>
        <m:r>
          <m:rPr>
            <m:sty m:val="p"/>
          </m:rPr>
          <m:t>=</m:t>
        </m:r>
        <m:r>
          <m:t>9</m:t>
        </m:r>
      </m:oMath>
      <w:r>
        <w:t xml:space="preserve">,</w:t>
      </w:r>
      <w:r>
        <w:t xml:space="preserve"> </w:t>
      </w:r>
      <m:oMath>
        <m:r>
          <m:t>9</m:t>
        </m:r>
        <m:r>
          <m:rPr>
            <m:sty m:val="p"/>
          </m:rPr>
          <m:t>=</m:t>
        </m:r>
        <m:r>
          <m:t>3</m:t>
        </m:r>
        <m:r>
          <m:rPr>
            <m:sty m:val="p"/>
          </m:rPr>
          <m:t>+</m:t>
        </m:r>
        <m:r>
          <m:t>6</m:t>
        </m:r>
      </m:oMath>
      <w:r>
        <w:t xml:space="preserve">, or</w:t>
      </w:r>
      <w:r>
        <w:t xml:space="preserve"> </w:t>
      </w:r>
      <m:oMath>
        <m:r>
          <m:t>9</m:t>
        </m:r>
        <m:r>
          <m:rPr>
            <m:sty m:val="p"/>
          </m:rPr>
          <m:t>=</m:t>
        </m:r>
        <m:r>
          <m:t>6</m:t>
        </m:r>
        <m:r>
          <m:rPr>
            <m:sty m:val="p"/>
          </m:rPr>
          <m:t>+</m:t>
        </m:r>
        <m:r>
          <m:t>3</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2022-12-14T11:23:52Z</dcterms:created>
  <dcterms:modified xsi:type="dcterms:W3CDTF">2022-12-14T11:23:52Z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rp29b01Oht7QIb0/RMWn4s7TIy19CxmD0J9VdWfb2DKKmfg2IcZ+gxXFHiEVoYuK9ztaq2mBRJhVFbAFE9Tbbw==</vt:lpwstr>
  </property>
</Properties>
</file>