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Classify the graph of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29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circle</w:t>
      </w:r>
    </w:p>
    <w:p>
      <w:pPr>
        <w:numPr>
          <w:ilvl w:val="1"/>
          <w:numId w:val="1002"/>
        </w:numPr>
      </w:pPr>
      <w:r>
        <w:t xml:space="preserve">exponential curve</w:t>
      </w:r>
    </w:p>
    <w:p>
      <w:pPr>
        <w:numPr>
          <w:ilvl w:val="1"/>
          <w:numId w:val="1002"/>
        </w:numPr>
      </w:pPr>
      <w:r>
        <w:t xml:space="preserve">line</w:t>
      </w:r>
    </w:p>
    <w:p>
      <w:pPr>
        <w:numPr>
          <w:ilvl w:val="1"/>
          <w:numId w:val="1002"/>
        </w:numPr>
      </w:pPr>
      <w:r>
        <w:t xml:space="preserve">parabola</w:t>
      </w:r>
    </w:p>
    <w:p>
      <w:pPr>
        <w:numPr>
          <w:ilvl w:val="0"/>
          <w:numId w:val="1001"/>
        </w:numPr>
      </w:pPr>
      <w:r>
        <w:t xml:space="preserve">Write an equation that states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as it is from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which describe the parabola with focus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and directrix </w:t>
      </w:r>
      <m:oMath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20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20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Parabola A and parabola B both have the</w:t>
      </w:r>
      <w:r>
        <w:t xml:space="preserve"> </w:t>
      </w:r>
      <m:oMath>
        <m:r>
          <m:t>x</m:t>
        </m:r>
      </m:oMath>
      <w:r>
        <w:t xml:space="preserve">-axis as the directrix. Parabola A has its focus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parabola B has its focus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1"/>
          <w:numId w:val="1004"/>
        </w:numPr>
      </w:pPr>
      <w:r>
        <w:t xml:space="preserve">Parabola A is wider than parabola B.</w:t>
      </w:r>
    </w:p>
    <w:p>
      <w:pPr>
        <w:numPr>
          <w:ilvl w:val="1"/>
          <w:numId w:val="1004"/>
        </w:numPr>
      </w:pPr>
      <w:r>
        <w:t xml:space="preserve">Parabola B is wider than parabola A.</w:t>
      </w:r>
    </w:p>
    <w:p>
      <w:pPr>
        <w:numPr>
          <w:ilvl w:val="1"/>
          <w:numId w:val="1004"/>
        </w:numPr>
      </w:pPr>
      <w:r>
        <w:t xml:space="preserve">The parabolas have the same line of symmetry.</w:t>
      </w:r>
    </w:p>
    <w:p>
      <w:pPr>
        <w:numPr>
          <w:ilvl w:val="1"/>
          <w:numId w:val="1004"/>
        </w:numPr>
      </w:pPr>
      <w:r>
        <w:t xml:space="preserve">The line of symmetry of parabola A is to the right of that of parabola B.</w:t>
      </w:r>
    </w:p>
    <w:p>
      <w:pPr>
        <w:numPr>
          <w:ilvl w:val="1"/>
          <w:numId w:val="1004"/>
        </w:numPr>
      </w:pPr>
      <w:r>
        <w:t xml:space="preserve">The line of symmetry of parabola B is to the right of that of parabola A.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A parabola has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Where is the parabola’s vertex?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Select the value needed in the box in order for the expression to be a perfect square trinomial</w:t>
      </w:r>
      <w:r>
        <w:rPr>
          <w:bCs/>
          <w:b/>
        </w:rPr>
        <w:t xml:space="preserve">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5"/>
        </w:numPr>
      </w:pPr>
      <w:r>
        <w:t xml:space="preserve">3.5</w:t>
      </w:r>
    </w:p>
    <w:p>
      <w:pPr>
        <w:numPr>
          <w:ilvl w:val="1"/>
          <w:numId w:val="1005"/>
        </w:numPr>
      </w:pPr>
      <w:r>
        <w:t xml:space="preserve">7</w:t>
      </w:r>
    </w:p>
    <w:p>
      <w:pPr>
        <w:numPr>
          <w:ilvl w:val="1"/>
          <w:numId w:val="1005"/>
        </w:numPr>
      </w:pPr>
      <w:r>
        <w:t xml:space="preserve">12.25</w:t>
      </w:r>
    </w:p>
    <w:p>
      <w:pPr>
        <w:numPr>
          <w:ilvl w:val="1"/>
          <w:numId w:val="1005"/>
        </w:numPr>
      </w:pPr>
      <w:r>
        <w:t xml:space="preserve">14.5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Rewrite each expression as the product of 2 factors.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Suppose this two-dimensional figure is rotated 360 degrees using the vertical axis shown. Each small square on the grid represents 1 square inch. What is the volume of the three-dimensional figure?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46020"/>
            <wp:effectExtent b="0" l="0" r="0" t="0"/>
            <wp:docPr descr="Quadrilateral on grid with its longest side aligned with a bolded vertical grid line. Longest side is 6 units. Top side is 2. Right side is 3, followed by a diagonal side connecting to the long side." title="" id="22" name="Picture"/>
            <a:graphic>
              <a:graphicData uri="http://schemas.openxmlformats.org/drawingml/2006/picture">
                <pic:pic>
                  <pic:nvPicPr>
                    <pic:cNvPr descr="/app/tmp/embedder-1670998078.28414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2022-12-14T06:07:59Z</dcterms:created>
  <dcterms:modified xsi:type="dcterms:W3CDTF">2022-12-14T06:07:59Z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bBq9TebY2d5fp7rp38ISvepMLydmzuFm4NvO9q9SDPBIHvgUilAhg5pDGfeOpj7V06RWoXJEvH1lUSuG210PrQ==</vt:lpwstr>
  </property>
</Properties>
</file>