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Find the unknown side length of the rectangle if its area is 11 m</w:t>
      </w:r>
      <w:r>
        <w:rPr>
          <w:vertAlign w:val="superscript"/>
        </w:rPr>
        <w:t xml:space="preserve">2</w:t>
      </w:r>
      <w:r>
        <w:t xml:space="preserve">. Show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78948" cy="1480165"/>
            <wp:effectExtent b="0" l="0" r="0" t="0"/>
            <wp:docPr descr="A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32719.97427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8" cy="14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Check your answer by multiplying it by the given side length (</w:t>
      </w: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). Is the resulting product 11? If not, revise your previous work.</w:t>
      </w:r>
    </w:p>
    <w:p>
      <w:pPr>
        <w:numPr>
          <w:ilvl w:val="0"/>
          <w:numId w:val="1001"/>
        </w:numPr>
      </w:pPr>
      <w:r>
        <w:t xml:space="preserve">A worker is tiling the floor of a rectangular room that is 12 feet by 15 feet. The tiles are square with side lengths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feet. How many tiles are needed to cover the entire floor?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television screen has length</w:t>
      </w:r>
      <w:r>
        <w:t xml:space="preserve"> </w:t>
      </w: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inches, width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inches, and area 462 square inches.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represent the relationship of the side lengths and area of the television.</w:t>
      </w:r>
    </w:p>
    <w:p>
      <w:pPr>
        <w:numPr>
          <w:ilvl w:val="1"/>
          <w:numId w:val="1003"/>
        </w:numPr>
      </w:pPr>
      <m:oMath>
        <m:r>
          <m:t>w</m:t>
        </m:r>
        <m:r>
          <m:rPr>
            <m:sty m:val="p"/>
          </m:rPr>
          <m:t>⋅</m:t>
        </m:r>
        <m:r>
          <m:t>462</m:t>
        </m:r>
        <m:r>
          <m:rPr>
            <m:sty m:val="p"/>
          </m:rPr>
          <m:t>=</m:t>
        </m:r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w</m:t>
        </m:r>
        <m:r>
          <m:rPr>
            <m:sty m:val="p"/>
          </m:rPr>
          <m:t>=</m:t>
        </m:r>
        <m:r>
          <m:t>462</m:t>
        </m:r>
      </m:oMath>
    </w:p>
    <w:p>
      <w:pPr>
        <w:numPr>
          <w:ilvl w:val="1"/>
          <w:numId w:val="1003"/>
        </w:numPr>
      </w:pPr>
      <m:oMath>
        <m:r>
          <m:t>462</m:t>
        </m:r>
        <m:r>
          <m:rPr>
            <m:sty m:val="p"/>
          </m:rPr>
          <m:t>÷</m:t>
        </m:r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w</m:t>
        </m:r>
      </m:oMath>
    </w:p>
    <w:p>
      <w:pPr>
        <w:numPr>
          <w:ilvl w:val="1"/>
          <w:numId w:val="1003"/>
        </w:numPr>
      </w:pPr>
      <m:oMath>
        <m:r>
          <m:t>462</m:t>
        </m:r>
        <m:r>
          <m:rPr>
            <m:sty m:val="p"/>
          </m:rPr>
          <m:t>÷</m:t>
        </m:r>
        <m:r>
          <m:t>w</m:t>
        </m:r>
        <m:r>
          <m:rPr>
            <m:sty m:val="p"/>
          </m:rPr>
          <m:t>=</m:t>
        </m:r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462</m:t>
        </m:r>
        <m:r>
          <m:rPr>
            <m:sty m:val="p"/>
          </m:rPr>
          <m:t>=</m:t>
        </m:r>
        <m:r>
          <m:t>w</m:t>
        </m:r>
      </m:oMath>
    </w:p>
    <w:p>
      <w:pPr>
        <w:numPr>
          <w:ilvl w:val="0"/>
          <w:numId w:val="1001"/>
        </w:numPr>
      </w:pPr>
      <w:r>
        <w:t xml:space="preserve">The area of a rectangle is </w:t>
      </w:r>
      <m:oMath>
        <m:r>
          <m:t>17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its shorter side 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in. Draw a diagram that shows this information. What is the length of the longer side?</w:t>
      </w:r>
    </w:p>
    <w:p>
      <w:pPr>
        <w:numPr>
          <w:ilvl w:val="0"/>
          <w:numId w:val="1001"/>
        </w:numPr>
      </w:pPr>
      <w:r>
        <w:t xml:space="preserve">A bookshelf is 42 inches long.</w:t>
      </w:r>
    </w:p>
    <w:p>
      <w:pPr>
        <w:numPr>
          <w:ilvl w:val="1"/>
          <w:numId w:val="1004"/>
        </w:numPr>
        <w:pStyle w:val="Compact"/>
      </w:pPr>
      <w:r>
        <w:t xml:space="preserve">How many books of length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will fit on the bookshelf? Explain your reasoning.</w:t>
      </w:r>
    </w:p>
    <w:p>
      <w:pPr>
        <w:numPr>
          <w:ilvl w:val="1"/>
          <w:numId w:val="1004"/>
        </w:numPr>
        <w:pStyle w:val="Compact"/>
      </w:pPr>
      <w:r>
        <w:t xml:space="preserve">A bookcase has 5 of these bookshelves. How many feet of shelf space is there? Explain your reasoning.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25</m:t>
            </m:r>
          </m:num>
          <m:den>
            <m:r>
              <m:t>4</m:t>
            </m:r>
          </m:den>
        </m:f>
      </m:oMath>
      <w:r>
        <w:t xml:space="preserve">. Show your reasoning.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How many groups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are in each of these quantities?</w:t>
      </w:r>
    </w:p>
    <w:p>
      <w:pPr>
        <w:numPr>
          <w:ilvl w:val="1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It takes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minutes to fill a 3-gallon bucket of water with a hose. At this rate, how long does it take to fill a 50-gallon tub? If you get stuck, consider using a table.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2022-12-14T15:45:20Z</dcterms:created>
  <dcterms:modified xsi:type="dcterms:W3CDTF">2022-12-14T15:45:20Z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/PoBEd9LY6dKcGdJO5eR6SzLm3an1oe6wOFQl6e5SRHY/kRIs8Ob+o+UxFdq872BFSPi8LNc2qFFa7Xn07ZKTA==</vt:lpwstr>
  </property>
</Properties>
</file>