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ways-to-look-at-quadrilaterals"/>
    <w:p>
      <w:pPr>
        <w:pStyle w:val="Heading2"/>
      </w:pPr>
      <w:r>
        <w:t xml:space="preserve">Lesson 3: Ways to Look at Quadrilaterals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and identify quadrilaterals.</w:t>
      </w:r>
    </w:p>
    <w:bookmarkStart w:id="24" w:name="Xd271bb8667f651afc8cfd4663c04308c676db17"/>
    <w:p>
      <w:pPr>
        <w:pStyle w:val="Heading3"/>
      </w:pPr>
      <w:r>
        <w:t xml:space="preserve">Warm-up: How Many Do You See: Brick Pattern</w:t>
      </w:r>
    </w:p>
    <w:p>
      <w:pPr>
        <w:pStyle w:val="FirstParagraph"/>
      </w:pPr>
      <w:r>
        <w:t xml:space="preserve">How many bricks have 2 pairs of parallel sides?</w:t>
      </w:r>
    </w:p>
    <w:p>
      <w:pPr>
        <w:pStyle w:val="BodyText"/>
      </w:pPr>
      <w:r>
        <w:drawing>
          <wp:inline>
            <wp:extent cx="5943600" cy="8242478"/>
            <wp:effectExtent b="0" l="0" r="0" t="0"/>
            <wp:docPr descr="image of brick tiles. please ask for further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24666.528302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quadrilateral-hunt"/>
    <w:p>
      <w:pPr>
        <w:pStyle w:val="Heading3"/>
      </w:pPr>
      <w:r>
        <w:t xml:space="preserve">3.1: Quadrilateral Hunt</w:t>
      </w:r>
    </w:p>
    <w:p>
      <w:pPr>
        <w:numPr>
          <w:ilvl w:val="0"/>
          <w:numId w:val="1002"/>
        </w:numPr>
        <w:pStyle w:val="Compact"/>
      </w:pPr>
      <w:r>
        <w:t xml:space="preserve">Find the quadrilaterals that have each of the following attributes. Record their letter names here.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quadrilaterals with the attribute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no right angles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one pair of parallel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one pair of perpendicular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 same length for all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 same size for all angles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 same length for only two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 no parallel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 two obtuse angles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Choose one sentence to complete based on your work.</w:t>
      </w:r>
    </w:p>
    <w:p>
      <w:pPr>
        <w:numPr>
          <w:ilvl w:val="1"/>
          <w:numId w:val="1003"/>
        </w:numPr>
        <w:pStyle w:val="Compact"/>
      </w:pPr>
      <w:r>
        <w:t xml:space="preserve">I noticed some quadrilaterals . . .</w:t>
      </w:r>
    </w:p>
    <w:p>
      <w:pPr>
        <w:numPr>
          <w:ilvl w:val="1"/>
          <w:numId w:val="1003"/>
        </w:numPr>
        <w:pStyle w:val="Compact"/>
      </w:pPr>
      <w:r>
        <w:t xml:space="preserve">I noticed that all quadrilaterals . . .</w:t>
      </w:r>
    </w:p>
    <w:p>
      <w:pPr>
        <w:numPr>
          <w:ilvl w:val="1"/>
          <w:numId w:val="1003"/>
        </w:numPr>
        <w:pStyle w:val="Compact"/>
      </w:pPr>
      <w:r>
        <w:t xml:space="preserve">I noticed that no quadrilaterals . . .</w:t>
      </w:r>
    </w:p>
    <w:p>
      <w:pPr>
        <w:pStyle w:val="FirstParagraph"/>
      </w:pPr>
      <w:r>
        <w:t xml:space="preserve">If you have time: Do you think it is possible for a quadrilateral to have:</w:t>
      </w:r>
    </w:p>
    <w:p>
      <w:pPr>
        <w:numPr>
          <w:ilvl w:val="0"/>
          <w:numId w:val="1004"/>
        </w:numPr>
        <w:pStyle w:val="Compact"/>
      </w:pPr>
      <w:r>
        <w:t xml:space="preserve">More than 2 acute angles?</w:t>
      </w:r>
    </w:p>
    <w:p>
      <w:pPr>
        <w:numPr>
          <w:ilvl w:val="0"/>
          <w:numId w:val="1004"/>
        </w:numPr>
        <w:pStyle w:val="Compact"/>
      </w:pPr>
      <w:r>
        <w:t xml:space="preserve">More than 2 obtuse angles?</w:t>
      </w:r>
    </w:p>
    <w:p>
      <w:pPr>
        <w:numPr>
          <w:ilvl w:val="0"/>
          <w:numId w:val="1004"/>
        </w:numPr>
        <w:pStyle w:val="Compact"/>
      </w:pPr>
      <w:r>
        <w:t xml:space="preserve">Exactly 3 right angles?</w:t>
      </w:r>
    </w:p>
    <w:p>
      <w:pPr>
        <w:pStyle w:val="FirstParagraph"/>
      </w:pPr>
      <w:r>
        <w:t xml:space="preserve">If you think so, sketch an example. If you don’t think so, explain or show why you think it is impossible.</w:t>
      </w:r>
    </w:p>
    <w:bookmarkEnd w:id="25"/>
    <w:bookmarkStart w:id="41" w:name="whats-true-about-these-quadrilaterals"/>
    <w:p>
      <w:pPr>
        <w:pStyle w:val="Heading3"/>
      </w:pPr>
      <w:r>
        <w:t xml:space="preserve">3.2: What’s True about These Quadrilaterals?</w:t>
      </w:r>
    </w:p>
    <w:p>
      <w:pPr>
        <w:pStyle w:val="FirstParagraph"/>
      </w:pPr>
      <w:r>
        <w:t xml:space="preserve">Here are four sets of quadrilaterals.</w:t>
      </w:r>
    </w:p>
    <w:p>
      <w:pPr>
        <w:pStyle w:val="BodyText"/>
      </w:pPr>
      <w:r>
        <w:t xml:space="preserve">Quadrilaterals D and AA are squares.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2 squares labeled D and A, A. all sides equal length. Opposite sides parallel. All angles right angles." title="" id="27" name="Picture"/>
            <a:graphic>
              <a:graphicData uri="http://schemas.openxmlformats.org/drawingml/2006/picture">
                <pic:pic>
                  <pic:nvPicPr>
                    <pic:cNvPr descr="/app/tmp/embedder-1671024666.59237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Quadrilaterals K, Z, and AA are rectangles</w:t>
      </w:r>
      <w:r>
        <w:rPr>
          <w:bCs/>
          <w:b/>
        </w:rPr>
        <w:t xml:space="preserve">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3 rectangles K, Z, AA. all opposite sides parallel and same length. All have 4 right angles. Rectangle AA, all 4 sides same length." title="" id="30" name="Picture"/>
            <a:graphic>
              <a:graphicData uri="http://schemas.openxmlformats.org/drawingml/2006/picture">
                <pic:pic>
                  <pic:nvPicPr>
                    <pic:cNvPr descr="/app/tmp/embedder-1671024666.73012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Quadrilaterals N, U, and Z are parallelograms.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N, U, 2 pairs of parallel sides, 1 set one length, the other a different length, 2 obtuse angles and 2 acute angles the same size. Z, 4 sides, opposite pairs same length and parallel , 4 right angles." title="" id="33" name="Picture"/>
            <a:graphic>
              <a:graphicData uri="http://schemas.openxmlformats.org/drawingml/2006/picture">
                <pic:pic>
                  <pic:nvPicPr>
                    <pic:cNvPr descr="/app/tmp/embedder-1671024666.8695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Quadrilaterals AA, EE, and JJ are rhombuses.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3 rhombuses labeled AA, EE, JJ. all sides same length. Opposite sides parallel. Rhombus AA has 4 right angles." title="" id="36" name="Picture"/>
            <a:graphic>
              <a:graphicData uri="http://schemas.openxmlformats.org/drawingml/2006/picture">
                <pic:pic>
                  <pic:nvPicPr>
                    <pic:cNvPr descr="/app/tmp/embedder-1671024666.97088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4–5 statements about the sides and angles of the quadrilaterals in each set. Each statement must be true for all the shapes in the set.</w:t>
      </w:r>
    </w:p>
    <w:p>
      <w:pPr>
        <w:pStyle w:val="BodyText"/>
      </w:pPr>
      <w:r>
        <w:drawing>
          <wp:inline>
            <wp:extent cx="5943600" cy="6038850"/>
            <wp:effectExtent b="0" l="0" r="0" t="0"/>
            <wp:docPr descr="Table. 2 rows, 2 columns. First row. square, rectangle. Second row. rhombus, parallelogram." title="" id="39" name="Picture"/>
            <a:graphic>
              <a:graphicData uri="http://schemas.openxmlformats.org/drawingml/2006/picture">
                <pic:pic>
                  <pic:nvPicPr>
                    <pic:cNvPr descr="/app/tmp/embedder-1671024667.10330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guess-again"/>
    <w:p>
      <w:pPr>
        <w:pStyle w:val="Heading3"/>
      </w:pPr>
      <w:r>
        <w:t xml:space="preserve">3.3: Guess Again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5"/>
        </w:numPr>
        <w:pStyle w:val="Compact"/>
      </w:pPr>
      <w:r>
        <w:t xml:space="preserve">Write down an attribute that a quadrilateral could have. Don’t show it to your partner.  </w:t>
      </w:r>
    </w:p>
    <w:p>
      <w:pPr>
        <w:numPr>
          <w:ilvl w:val="0"/>
          <w:numId w:val="1005"/>
        </w:numPr>
        <w:pStyle w:val="Compact"/>
      </w:pPr>
      <w:r>
        <w:t xml:space="preserve">Find 3 quadrilaterals that have that attribute and 3 that don’t. Place them in the columns of the table.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6"/>
        </w:numPr>
        <w:pStyle w:val="Compact"/>
      </w:pPr>
      <w:r>
        <w:t xml:space="preserve">Study the quadrilaterals chosen by your partner.</w:t>
      </w:r>
    </w:p>
    <w:p>
      <w:pPr>
        <w:numPr>
          <w:ilvl w:val="0"/>
          <w:numId w:val="1006"/>
        </w:numPr>
        <w:pStyle w:val="Compact"/>
      </w:pPr>
      <w:r>
        <w:t xml:space="preserve">Pick another quadrilateral from the set. Ask: “Does this quadrilateral have the attribute?”</w:t>
      </w:r>
    </w:p>
    <w:p>
      <w:pPr>
        <w:numPr>
          <w:ilvl w:val="0"/>
          <w:numId w:val="1006"/>
        </w:numPr>
        <w:pStyle w:val="Compact"/>
      </w:pPr>
      <w:r>
        <w:t xml:space="preserve">Find at least 1 quadrilateral that has the attribute and 1 that doesn’t.</w:t>
      </w:r>
    </w:p>
    <w:p>
      <w:pPr>
        <w:numPr>
          <w:ilvl w:val="0"/>
          <w:numId w:val="1006"/>
        </w:numPr>
        <w:pStyle w:val="Compact"/>
      </w:pPr>
      <w:r>
        <w:t xml:space="preserve">Guess the attribute. If your guess is off, ask more questions before guessing again.</w:t>
      </w:r>
    </w:p>
    <w:p>
      <w:pPr>
        <w:pStyle w:val="FirstParagraph"/>
      </w:pPr>
      <w:r>
        <w:t xml:space="preserve">Switch roles after the attribute is guessed correctly.</w:t>
      </w:r>
    </w:p>
    <w:p>
      <w:pPr>
        <w:numPr>
          <w:ilvl w:val="0"/>
          <w:numId w:val="1007"/>
        </w:numPr>
      </w:pPr>
      <w:r>
        <w:t xml:space="preserve">Partner A’s attribute: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have the attribute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have the attribute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8"/>
        </w:numPr>
      </w:pPr>
      <w:r>
        <w:t xml:space="preserve">Partner B’s attribute: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have the attribute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have the attribute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2022-12-14T13:31:07Z</dcterms:created>
  <dcterms:modified xsi:type="dcterms:W3CDTF">2022-12-14T13:31:07Z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4eo9JKKNRDJz8SRK1o1pdhwev5DGCNVe6f1+iaKok8fF7nh9zgW8b7YVh1SH6UUeJfbGFtKCiEVsd5v51qeQmg==</vt:lpwstr>
  </property>
</Properties>
</file>