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9d349ee35592f948b766e1d2fb6ee2a0da150d5"/>
    <w:p>
      <w:pPr>
        <w:pStyle w:val="Heading1"/>
      </w:pPr>
      <w:r>
        <w:t xml:space="preserve">Lesson 17: Base-ten Diagrams to Represent Division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two- and three-digit by one-digit numbers using base-ten diagrams.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divide using base-ten blocks or diagrams.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the quotients of two-digit and three-digit dividends and one-digit divisors. They do so by decomposing the dividend by place value—decomposing a larger unit to 10 of a smaller unit—and by reasoning in terms of equal-size groups.</w:t>
      </w:r>
    </w:p>
    <w:p>
      <w:pPr>
        <w:pStyle w:val="BodyText"/>
      </w:pPr>
      <w:r>
        <w:t xml:space="preserve">In grade 3, students used base-ten representations to help them reason about division of a two-digit number into equal-size groups. This lesson builds on that understanding and revisits it in the context of three-digit dividends. Students recall that they can exchange or decompose one or more units of a higher place value for 10 units of the next lower place value in order to have enough units to put into equal groups.</w:t>
      </w:r>
    </w:p>
    <w:p>
      <w:pPr>
        <w:pStyle w:val="BodyText"/>
      </w:pPr>
      <w:r>
        <w:t xml:space="preserve">The work here sets the groundwork for students to later decompose a dividend by place value (even when not using base-ten blocks or diagrams). It is also the basis for dividing multi-digit numbers using the standard division algorithm (in grade 5), which relies on dividing by place value, one digit at a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representations in today’s lesson support students in dividing multi-digit numbers?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Find the Value of a Quotient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132</m:t>
        </m:r>
        <m:r>
          <m:rPr>
            <m:sty m:val="p"/>
          </m:rPr>
          <m:t>÷</m:t>
        </m:r>
        <m:r>
          <m:t>4</m:t>
        </m:r>
      </m:oMath>
      <w:r>
        <w:t xml:space="preserve">. Show your reasoning.</w:t>
      </w:r>
    </w:p>
    <w:p>
      <w:pPr>
        <w:pStyle w:val="BodyText"/>
      </w:pPr>
      <w:r>
        <w:t xml:space="preserve">The base-ten diagram represents 132. Use the diagram if you find it helpful.</w:t>
      </w:r>
    </w:p>
    <w:p>
      <w:pPr>
        <w:pStyle w:val="BodyText"/>
      </w:pPr>
      <w:r>
        <w:drawing>
          <wp:inline>
            <wp:extent cx="1920239" cy="1005845"/>
            <wp:effectExtent b="0" l="0" r="0" t="0"/>
            <wp:docPr descr="base ten diagram. 1 hundred, 3 tens, 2 ones." title="" id="46" name="Picture"/>
            <a:graphic>
              <a:graphicData uri="http://schemas.openxmlformats.org/drawingml/2006/picture">
                <pic:pic>
                  <pic:nvPicPr>
                    <pic:cNvPr descr="/app/tmp/embedder-1671024377.742434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33. Sample reasoning:</w:t>
      </w:r>
    </w:p>
    <w:p>
      <w:pPr>
        <w:numPr>
          <w:ilvl w:val="0"/>
          <w:numId w:val="1006"/>
        </w:numPr>
        <w:pStyle w:val="Compact"/>
      </w:pPr>
      <w:r>
        <w:t xml:space="preserve">I know that</w:t>
      </w:r>
      <w:r>
        <w:t xml:space="preserve"> </w:t>
      </w:r>
      <m:oMath>
        <m:r>
          <m:t>132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32</m:t>
        </m:r>
      </m:oMath>
      <w:r>
        <w:t xml:space="preserve">. I also know that</w:t>
      </w:r>
      <w:r>
        <w:t xml:space="preserve"> </w:t>
      </w:r>
      <m:oMath>
        <m:r>
          <m:t>100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8</m:t>
        </m:r>
      </m:oMath>
      <w:r>
        <w:t xml:space="preserve">, so</w:t>
      </w:r>
      <w:r>
        <w:t xml:space="preserve"> </w:t>
      </w:r>
      <m:oMath>
        <m:r>
          <m:t>132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is the sum of 25 and 8, which is 33.</w:t>
      </w:r>
    </w:p>
    <w:p>
      <w:pPr>
        <w:numPr>
          <w:ilvl w:val="0"/>
          <w:numId w:val="1006"/>
        </w:numPr>
        <w:pStyle w:val="Compact"/>
      </w:pPr>
      <w:r>
        <w:t xml:space="preserve">The large square represents 1 hundred and can be decomposed into 10 tens. Now we have 13 tens. Twelve of the tens can be put into 4 groups of 3 tens. The last ten can be decomposed into 10 ones. There are now 12 ones, or 4 groups of 3 ones. Three tens and 3 ones is 33.</w:t>
      </w:r>
    </w:p>
    <w:p>
      <w:pPr>
        <w:numPr>
          <w:ilvl w:val="0"/>
          <w:numId w:val="1006"/>
        </w:numPr>
        <w:pStyle w:val="Compact"/>
      </w:pPr>
      <w:r>
        <w:t xml:space="preserve">I know that</w:t>
      </w:r>
      <w:r>
        <w:t xml:space="preserve"> </w:t>
      </w:r>
      <m:oMath>
        <m:r>
          <m:t>120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</m:t>
        </m:r>
      </m:oMath>
      <w:r>
        <w:t xml:space="preserve">, so</w:t>
      </w:r>
      <w:r>
        <w:t xml:space="preserve"> </w:t>
      </w:r>
      <m:oMath>
        <m:r>
          <m:t>132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33</m:t>
        </m:r>
      </m:oMath>
      <w:r>
        <w:t xml:space="preserve">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2022-12-14T13:26:18Z</dcterms:created>
  <dcterms:modified xsi:type="dcterms:W3CDTF">2022-12-14T13:26:18Z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cMLNku0V7nzEjuRr91SmKPfi1RGK8u0Ks8O/i3XXNJZUxojLgZ0WIQFqR3WmMIpAzgqsl554sBE2SVr7Adg3yw==</vt:lpwstr>
  </property>
</Properties>
</file>