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b-practice-problems"/>
    <w:p>
      <w:pPr>
        <w:pStyle w:val="Heading3"/>
      </w:pPr>
      <w:r>
        <w:t xml:space="preserve">Section B: Practice Problems</w:t>
      </w:r>
    </w:p>
    <w:bookmarkEnd w:id="20"/>
    <w:p>
      <w:pPr>
        <w:numPr>
          <w:ilvl w:val="0"/>
          <w:numId w:val="1001"/>
        </w:numPr>
        <w:pStyle w:val="Compact"/>
      </w:pPr>
    </w:p>
    <w:p>
      <w:pPr>
        <w:numPr>
          <w:ilvl w:val="1"/>
          <w:numId w:val="1002"/>
        </w:numPr>
        <w:pStyle w:val="Compact"/>
      </w:pPr>
      <w:r>
        <w:t xml:space="preserve">¿Qué sabes sobre las pulgadas?</w:t>
      </w:r>
    </w:p>
    <w:p>
      <w:pPr>
        <w:numPr>
          <w:ilvl w:val="1"/>
          <w:numId w:val="1002"/>
        </w:numPr>
        <w:pStyle w:val="Compact"/>
      </w:pPr>
      <w:r>
        <w:t xml:space="preserve">¿Cuál es la longitud del rectángulo, en pulgadas? </w:t>
      </w:r>
    </w:p>
    <w:p>
      <w:pPr>
        <w:numPr>
          <w:ilvl w:val="0"/>
          <w:numId w:val="1000"/>
        </w:numPr>
        <w:pStyle w:val="Compact"/>
      </w:pPr>
      <w:r>
        <w:drawing>
          <wp:inline>
            <wp:extent cx="4457700" cy="182877"/>
            <wp:effectExtent b="0" l="0" r="0" t="0"/>
            <wp:docPr descr="Rectangle." title="" id="22" name="Picture"/>
            <a:graphic>
              <a:graphicData uri="http://schemas.openxmlformats.org/drawingml/2006/picture">
                <pic:pic>
                  <pic:nvPicPr>
                    <pic:cNvPr descr="/app/tmp/embedder-1671060363.0841877.png" id="23" name="Picture"/>
                    <pic:cNvPicPr>
                      <a:picLocks noChangeArrowheads="1" noChangeAspect="1"/>
                    </pic:cNvPicPr>
                  </pic:nvPicPr>
                  <pic:blipFill>
                    <a:blip r:embed="rId21"/>
                    <a:stretch>
                      <a:fillRect/>
                    </a:stretch>
                  </pic:blipFill>
                  <pic:spPr bwMode="auto">
                    <a:xfrm>
                      <a:off x="0" y="0"/>
                      <a:ext cx="4457700" cy="182877"/>
                    </a:xfrm>
                    <a:prstGeom prst="rect">
                      <a:avLst/>
                    </a:prstGeom>
                    <a:noFill/>
                    <a:ln w="9525">
                      <a:noFill/>
                      <a:headEnd/>
                      <a:tailEnd/>
                    </a:ln>
                  </pic:spPr>
                </pic:pic>
              </a:graphicData>
            </a:graphic>
          </wp:inline>
        </w:drawing>
      </w:r>
    </w:p>
    <w:p>
      <w:pPr>
        <w:numPr>
          <w:ilvl w:val="0"/>
          <w:numId w:val="1000"/>
        </w:numPr>
        <w:pStyle w:val="Compact"/>
      </w:pPr>
      <w:r>
        <w:t xml:space="preserve">(de la Unidad 3, Lección 8)</w:t>
      </w:r>
    </w:p>
    <w:p>
      <w:pPr>
        <w:numPr>
          <w:ilvl w:val="0"/>
          <w:numId w:val="1001"/>
        </w:numPr>
        <w:pStyle w:val="Compact"/>
      </w:pPr>
    </w:p>
    <w:p>
      <w:pPr>
        <w:numPr>
          <w:ilvl w:val="1"/>
          <w:numId w:val="1003"/>
        </w:numPr>
        <w:pStyle w:val="Compact"/>
      </w:pPr>
      <w:r>
        <w:t xml:space="preserve">Un hipopótamo adulto mide 13 unidades de largo. ¿Las unidades son pulgadas o pies? Explica tu razonamiento.</w:t>
      </w:r>
    </w:p>
    <w:p>
      <w:pPr>
        <w:numPr>
          <w:ilvl w:val="1"/>
          <w:numId w:val="1003"/>
        </w:numPr>
        <w:pStyle w:val="Compact"/>
      </w:pPr>
      <w:r>
        <w:t xml:space="preserve">Un pedazo de tiza mide 2 unidades de largo. ¿Las unidades son pulgadas o pies? Explica tu razonamiento.</w:t>
      </w:r>
    </w:p>
    <w:p>
      <w:pPr>
        <w:numPr>
          <w:ilvl w:val="0"/>
          <w:numId w:val="1000"/>
        </w:numPr>
        <w:pStyle w:val="Compact"/>
      </w:pPr>
      <w:r>
        <w:t xml:space="preserve">(de la Unidad 3, Lección 9)</w:t>
      </w:r>
    </w:p>
    <w:p>
      <w:pPr>
        <w:numPr>
          <w:ilvl w:val="0"/>
          <w:numId w:val="1001"/>
        </w:numPr>
        <w:pStyle w:val="Compact"/>
      </w:pPr>
    </w:p>
    <w:p>
      <w:pPr>
        <w:numPr>
          <w:ilvl w:val="1"/>
          <w:numId w:val="1004"/>
        </w:numPr>
        <w:pStyle w:val="Compact"/>
      </w:pPr>
      <w:r>
        <w:t xml:space="preserve">¿Cuál es la longitud de este rectángulo, en centímetros?</w:t>
      </w:r>
    </w:p>
    <w:p>
      <w:pPr>
        <w:numPr>
          <w:ilvl w:val="1"/>
          <w:numId w:val="1000"/>
        </w:numPr>
        <w:pStyle w:val="Compact"/>
      </w:pPr>
      <w:r>
        <w:drawing>
          <wp:inline>
            <wp:extent cx="5943600" cy="731508"/>
            <wp:effectExtent b="0" l="0" r="0" t="0"/>
            <wp:docPr descr="Rectangle above a ruler. Rectangle begins above Ruler at 17 and ends at 32." title="" id="25" name="Picture"/>
            <a:graphic>
              <a:graphicData uri="http://schemas.openxmlformats.org/drawingml/2006/picture">
                <pic:pic>
                  <pic:nvPicPr>
                    <pic:cNvPr descr="/app/tmp/embedder-1671060363.1534195.png" id="26" name="Picture"/>
                    <pic:cNvPicPr>
                      <a:picLocks noChangeArrowheads="1" noChangeAspect="1"/>
                    </pic:cNvPicPr>
                  </pic:nvPicPr>
                  <pic:blipFill>
                    <a:blip r:embed="rId24"/>
                    <a:stretch>
                      <a:fillRect/>
                    </a:stretch>
                  </pic:blipFill>
                  <pic:spPr bwMode="auto">
                    <a:xfrm>
                      <a:off x="0" y="0"/>
                      <a:ext cx="5943600" cy="731508"/>
                    </a:xfrm>
                    <a:prstGeom prst="rect">
                      <a:avLst/>
                    </a:prstGeom>
                    <a:noFill/>
                    <a:ln w="9525">
                      <a:noFill/>
                      <a:headEnd/>
                      <a:tailEnd/>
                    </a:ln>
                  </pic:spPr>
                </pic:pic>
              </a:graphicData>
            </a:graphic>
          </wp:inline>
        </w:drawing>
      </w:r>
    </w:p>
    <w:p>
      <w:pPr>
        <w:numPr>
          <w:ilvl w:val="1"/>
          <w:numId w:val="1004"/>
        </w:numPr>
        <w:pStyle w:val="Compact"/>
      </w:pPr>
      <w:r>
        <w:t xml:space="preserve">Escribe una ecuación para mostrar cómo pensaste.</w:t>
      </w:r>
    </w:p>
    <w:p>
      <w:pPr>
        <w:numPr>
          <w:ilvl w:val="0"/>
          <w:numId w:val="1000"/>
        </w:numPr>
        <w:pStyle w:val="Compact"/>
      </w:pPr>
      <w:r>
        <w:t xml:space="preserve">(de la Unidad 3, Lección 10)</w:t>
      </w:r>
    </w:p>
    <w:p>
      <w:pPr>
        <w:numPr>
          <w:ilvl w:val="0"/>
          <w:numId w:val="1001"/>
        </w:numPr>
        <w:pStyle w:val="Compact"/>
      </w:pPr>
      <w:r>
        <w:t xml:space="preserve">Mai hace una diadema con un pedazo de tela. La tela mide 71 centímetros de largo. Mai corta 18 centímetros de la tela. ¿Cuántos centímetros de largo mide la tela que queda?</w:t>
      </w:r>
    </w:p>
    <w:p>
      <w:pPr>
        <w:numPr>
          <w:ilvl w:val="0"/>
          <w:numId w:val="1000"/>
        </w:numPr>
        <w:pStyle w:val="Compact"/>
      </w:pPr>
      <w:r>
        <w:t xml:space="preserve">(de la Unidad 3, Lección 11)</w:t>
      </w:r>
    </w:p>
    <w:p>
      <w:pPr>
        <w:numPr>
          <w:ilvl w:val="0"/>
          <w:numId w:val="1001"/>
        </w:numPr>
        <w:pStyle w:val="Compact"/>
      </w:pPr>
    </w:p>
    <w:p>
      <w:pPr>
        <w:numPr>
          <w:ilvl w:val="1"/>
          <w:numId w:val="1005"/>
        </w:numPr>
        <w:pStyle w:val="Compact"/>
      </w:pPr>
      <w:r>
        <w:t xml:space="preserve">Diego tenía un pedazo de cinta que medía 95 centímetros de largo. Él cortó un pedazo que medía 28 centímetros de largo. ¿Cuánta cinta le quedó a Diego?</w:t>
      </w:r>
    </w:p>
    <w:p>
      <w:pPr>
        <w:numPr>
          <w:ilvl w:val="1"/>
          <w:numId w:val="1005"/>
        </w:numPr>
        <w:pStyle w:val="Compact"/>
      </w:pPr>
      <w:r>
        <w:t xml:space="preserve">Luego, Diego cortó otro pedazo que medía 39 centímetros de largo. ¿Cuánta cinta le queda a Diego ahora?</w:t>
      </w:r>
    </w:p>
    <w:p>
      <w:pPr>
        <w:numPr>
          <w:ilvl w:val="0"/>
          <w:numId w:val="1000"/>
        </w:numPr>
        <w:pStyle w:val="Compact"/>
      </w:pPr>
      <w:r>
        <w:t xml:space="preserve">(de la Unidad 3, Lección 12)</w:t>
      </w:r>
    </w:p>
    <w:p>
      <w:pPr>
        <w:numPr>
          <w:ilvl w:val="0"/>
          <w:numId w:val="1001"/>
        </w:numPr>
      </w:pPr>
      <w:r>
        <w:t xml:space="preserve">Exploración</w:t>
      </w:r>
    </w:p>
    <w:p>
      <w:pPr>
        <w:numPr>
          <w:ilvl w:val="0"/>
          <w:numId w:val="1000"/>
        </w:numPr>
      </w:pPr>
      <w:r>
        <w:t xml:space="preserve">Completa la tabla con objetos del salón de clase o de tu casa que pienses que van a coincidir con las medidas dadas.</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Objeto que medí</w:t>
            </w:r>
          </w:p>
        </w:tc>
        <w:tc>
          <w:tcPr/>
          <w:p>
            <w:pPr>
              <w:numPr>
                <w:ilvl w:val="0"/>
                <w:numId w:val="1000"/>
              </w:numPr>
              <w:pStyle w:val="Compact"/>
              <w:jc w:val="center"/>
            </w:pPr>
            <w:r>
              <w:t xml:space="preserve">Medida estimada </w:t>
            </w:r>
          </w:p>
        </w:tc>
        <w:tc>
          <w:tcPr/>
          <w:p>
            <w:pPr>
              <w:numPr>
                <w:ilvl w:val="0"/>
                <w:numId w:val="1000"/>
              </w:numPr>
              <w:pStyle w:val="Compact"/>
              <w:jc w:val="left"/>
            </w:pPr>
            <w:r>
              <w:t xml:space="preserve">Medida real</w:t>
            </w:r>
          </w:p>
        </w:tc>
      </w:tr>
      <w:tr>
        <w:tc>
          <w:tcPr/>
          <w:p>
            <w:pPr>
              <w:pStyle w:val="Compact"/>
            </w:pPr>
          </w:p>
        </w:tc>
        <w:tc>
          <w:tcPr/>
          <w:p>
            <w:pPr>
              <w:numPr>
                <w:ilvl w:val="0"/>
                <w:numId w:val="1000"/>
              </w:numPr>
              <w:pStyle w:val="Compact"/>
              <w:jc w:val="center"/>
            </w:pPr>
            <w:r>
              <w:t xml:space="preserve">7 centímetros</w:t>
            </w:r>
          </w:p>
        </w:tc>
        <w:tc>
          <w:tcPr/>
          <w:p>
            <w:pPr>
              <w:pStyle w:val="Compact"/>
            </w:pPr>
          </w:p>
        </w:tc>
      </w:tr>
      <w:tr>
        <w:tc>
          <w:tcPr/>
          <w:p>
            <w:pPr>
              <w:pStyle w:val="Compact"/>
            </w:pPr>
          </w:p>
        </w:tc>
        <w:tc>
          <w:tcPr/>
          <w:p>
            <w:pPr>
              <w:numPr>
                <w:ilvl w:val="0"/>
                <w:numId w:val="1000"/>
              </w:numPr>
              <w:pStyle w:val="Compact"/>
              <w:jc w:val="center"/>
            </w:pPr>
            <w:r>
              <w:t xml:space="preserve">7 pulgadas</w:t>
            </w:r>
          </w:p>
        </w:tc>
        <w:tc>
          <w:tcPr/>
          <w:p>
            <w:pPr>
              <w:pStyle w:val="Compact"/>
            </w:pPr>
          </w:p>
        </w:tc>
      </w:tr>
      <w:tr>
        <w:tc>
          <w:tcPr/>
          <w:p>
            <w:pPr>
              <w:pStyle w:val="Compact"/>
            </w:pPr>
          </w:p>
        </w:tc>
        <w:tc>
          <w:tcPr/>
          <w:p>
            <w:pPr>
              <w:numPr>
                <w:ilvl w:val="0"/>
                <w:numId w:val="1000"/>
              </w:numPr>
              <w:pStyle w:val="Compact"/>
              <w:jc w:val="center"/>
            </w:pPr>
            <w:r>
              <w:t xml:space="preserve">7 pies</w:t>
            </w:r>
          </w:p>
        </w:tc>
        <w:tc>
          <w:tcPr/>
          <w:p>
            <w:pPr>
              <w:pStyle w:val="Compact"/>
            </w:pPr>
          </w:p>
        </w:tc>
      </w:tr>
      <w:tr>
        <w:tc>
          <w:tcPr/>
          <w:p>
            <w:pPr>
              <w:pStyle w:val="Compact"/>
            </w:pPr>
          </w:p>
        </w:tc>
        <w:tc>
          <w:tcPr/>
          <w:p>
            <w:pPr>
              <w:numPr>
                <w:ilvl w:val="0"/>
                <w:numId w:val="1000"/>
              </w:numPr>
              <w:pStyle w:val="Compact"/>
              <w:jc w:val="center"/>
            </w:pPr>
            <w:r>
              <w:t xml:space="preserve">7 metros</w:t>
            </w:r>
          </w:p>
        </w:tc>
        <w:tc>
          <w:tcPr/>
          <w:p>
            <w:pPr>
              <w:pStyle w:val="Compact"/>
            </w:pPr>
          </w:p>
        </w:tc>
      </w:tr>
    </w:tbl>
    <w:p>
      <w:pPr>
        <w:numPr>
          <w:ilvl w:val="0"/>
          <w:numId w:val="1001"/>
        </w:numPr>
      </w:pPr>
      <w:r>
        <w:t xml:space="preserve">Exploración</w:t>
      </w:r>
    </w:p>
    <w:p>
      <w:pPr>
        <w:numPr>
          <w:ilvl w:val="0"/>
          <w:numId w:val="1000"/>
        </w:numPr>
      </w:pPr>
      <w:r>
        <w:t xml:space="preserve">Si todos en tu clase se paran uno al lado del otro con sus brazos extendidos, ¿aproximadamente qué tan larga crees que es la línea que pueden formar? Explica tu razonamiento. Incluye la unidad de medida que escogiste.</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2022-12-14T23:26:03Z</dcterms:created>
  <dcterms:modified xsi:type="dcterms:W3CDTF">2022-12-14T23:26:03Z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Q+GFedTSbMsEIjQKz5IikJkw4irWSMgbXnBJE/hZWb5n5cAguFqUlsHGlxSe9g74oNibrMLClQDb+qxjjFZa4w==</vt:lpwstr>
  </property>
</Properties>
</file>