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cubos encajables de largo mide el rectángulo?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22953"/>
            <wp:effectExtent b="0" l="0" r="0" t="0"/>
            <wp:docPr descr="Connecting cube tower and a rectangle with equal length. connecting cube tower has 10 yellow cubes and 4 blu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60361.1899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Jada tiene 16 fichas rojas. Ella tiene 7 fichas amarillas menos que fichas rojas. ¿Cuántas fichas amarillas tiene Jada? Muestra tu razonamiento. Usa palabras, imágenes o números.</w:t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182877"/>
            <wp:effectExtent b="0" l="0" r="0" t="0"/>
            <wp:docPr descr="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60361.2989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823993" cy="1600200"/>
            <wp:effectExtent b="0" l="0" r="0" t="0"/>
            <wp:docPr descr="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60361.36862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993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71800" cy="182877"/>
            <wp:effectExtent b="0" l="0" r="0" t="0"/>
            <wp:docPr descr="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60361.475206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¿Cuál rectángulo es el más largo?</w:t>
      </w:r>
    </w:p>
    <w:p>
      <w:pPr>
        <w:numPr>
          <w:ilvl w:val="1"/>
          <w:numId w:val="1002"/>
        </w:numPr>
        <w:pStyle w:val="Compact"/>
      </w:pPr>
      <w:r>
        <w:t xml:space="preserve">¿Cuál rectángulo es el más corto?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 el valor de cada expresión.</w:t>
      </w:r>
    </w:p>
    <w:p>
      <w:pPr>
        <w:numPr>
          <w:ilvl w:val="1"/>
          <w:numId w:val="1003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1"/>
          <w:numId w:val="1003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3"/>
        </w:numPr>
        <w:pStyle w:val="Compact"/>
      </w:pPr>
      <m:oMath>
        <m:r>
          <m:t>85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</w:pPr>
      <w:r>
        <w:t xml:space="preserve">¿Cuántos centímetros de largo mide cada rectángulo?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823993" cy="182877"/>
            <wp:effectExtent b="0" l="0" r="0" t="0"/>
            <wp:docPr descr="Rectangle" title="" id="34" name="Picture"/>
            <a:graphic>
              <a:graphicData uri="http://schemas.openxmlformats.org/drawingml/2006/picture">
                <pic:pic>
                  <pic:nvPicPr>
                    <pic:cNvPr descr="/app/tmp/embedder-1671060361.526999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993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457700" cy="182877"/>
            <wp:effectExtent b="0" l="0" r="0" t="0"/>
            <wp:docPr descr="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60361.59905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1)</w:t>
      </w:r>
    </w:p>
    <w:p>
      <w:pPr>
        <w:numPr>
          <w:ilvl w:val="0"/>
          <w:numId w:val="1001"/>
        </w:numPr>
      </w:pPr>
      <w:r>
        <w:t xml:space="preserve">Este es un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63999" cy="2160003"/>
            <wp:effectExtent b="0" l="0" r="0" t="0"/>
            <wp:docPr descr="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60361.65033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99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¿Cuántos centímetros de ancho mide el rectángulo?</w:t>
      </w:r>
    </w:p>
    <w:p>
      <w:pPr>
        <w:numPr>
          <w:ilvl w:val="1"/>
          <w:numId w:val="1005"/>
        </w:numPr>
        <w:pStyle w:val="Compact"/>
      </w:pPr>
      <w:r>
        <w:t xml:space="preserve">¿Cuántos centímetros de alto mide el rectángulo?</w:t>
      </w:r>
    </w:p>
    <w:p>
      <w:pPr>
        <w:numPr>
          <w:ilvl w:val="0"/>
          <w:numId w:val="1000"/>
        </w:numPr>
      </w:pPr>
      <w:r>
        <w:t xml:space="preserve">(de la Unidad 3, Lección 2)</w:t>
      </w:r>
    </w:p>
    <w:p>
      <w:pPr>
        <w:numPr>
          <w:ilvl w:val="0"/>
          <w:numId w:val="1001"/>
        </w:numPr>
      </w:pPr>
      <w:r>
        <w:t xml:space="preserve">¿Cuántos centímetros de largo mide cada lado del triángulo? Marca cada lado.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057400"/>
            <wp:effectExtent b="0" l="0" r="0" t="0"/>
            <wp:docPr descr="Triangle." title="" id="43" name="Picture"/>
            <a:graphic>
              <a:graphicData uri="http://schemas.openxmlformats.org/drawingml/2006/picture">
                <pic:pic>
                  <pic:nvPicPr>
                    <pic:cNvPr descr="/app/tmp/embedder-1671060361.741163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3)</w:t>
      </w:r>
    </w:p>
    <w:p>
      <w:pPr>
        <w:numPr>
          <w:ilvl w:val="0"/>
          <w:numId w:val="1001"/>
        </w:numPr>
      </w:pPr>
      <w:r>
        <w:t xml:space="preserve">Este es un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84000" cy="1079999"/>
            <wp:effectExtent b="0" l="0" r="0" t="0"/>
            <wp:docPr descr="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60361.841653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107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Estima cuántos centímetros de largo mide el rectángulo.</w:t>
      </w:r>
    </w:p>
    <w:p>
      <w:pPr>
        <w:numPr>
          <w:ilvl w:val="1"/>
          <w:numId w:val="1000"/>
        </w:numPr>
      </w:pPr>
      <w:r>
        <w:t xml:space="preserve">____________ cm</w:t>
      </w:r>
    </w:p>
    <w:p>
      <w:pPr>
        <w:numPr>
          <w:ilvl w:val="1"/>
          <w:numId w:val="1006"/>
        </w:numPr>
      </w:pPr>
      <w:r>
        <w:t xml:space="preserve">Mide el rectángulo y anota la medida.</w:t>
      </w:r>
    </w:p>
    <w:p>
      <w:pPr>
        <w:numPr>
          <w:ilvl w:val="1"/>
          <w:numId w:val="1000"/>
        </w:numPr>
      </w:pPr>
      <w:r>
        <w:t xml:space="preserve">____________cm</w:t>
      </w:r>
    </w:p>
    <w:p>
      <w:pPr>
        <w:numPr>
          <w:ilvl w:val="1"/>
          <w:numId w:val="1006"/>
        </w:numPr>
        <w:pStyle w:val="Compact"/>
      </w:pPr>
      <w:r>
        <w:t xml:space="preserve">Compara tu estimación con la longitud real. ¿Qué puedes decir?</w:t>
      </w:r>
    </w:p>
    <w:p>
      <w:pPr>
        <w:numPr>
          <w:ilvl w:val="0"/>
          <w:numId w:val="1000"/>
        </w:numPr>
      </w:pPr>
      <w:r>
        <w:t xml:space="preserve">(de la Unidad 3, Lección 4)</w:t>
      </w:r>
    </w:p>
    <w:p>
      <w:pPr>
        <w:numPr>
          <w:ilvl w:val="0"/>
          <w:numId w:val="1001"/>
        </w:numPr>
        <w:pStyle w:val="Compact"/>
      </w:pPr>
      <w:r>
        <w:t xml:space="preserve">Una serpiente pitón puede crecer hasta alcanzar 9 metros de largo.</w:t>
      </w:r>
    </w:p>
    <w:p>
      <w:pPr>
        <w:numPr>
          <w:ilvl w:val="1"/>
          <w:numId w:val="1007"/>
        </w:numPr>
        <w:pStyle w:val="Compact"/>
      </w:pPr>
      <w:r>
        <w:t xml:space="preserve">¿La serpiente pitón es más larga o más corta que los animales que mediste?</w:t>
      </w:r>
    </w:p>
    <w:p>
      <w:pPr>
        <w:numPr>
          <w:ilvl w:val="1"/>
          <w:numId w:val="1007"/>
        </w:numPr>
        <w:pStyle w:val="Compact"/>
      </w:pPr>
      <w:r>
        <w:t xml:space="preserve">¿La serpiente pitón es más larga o más corta que el caimán adulto y la cobra adulta juntos?</w:t>
      </w:r>
    </w:p>
    <w:p>
      <w:pPr>
        <w:numPr>
          <w:ilvl w:val="0"/>
          <w:numId w:val="1000"/>
        </w:numPr>
        <w:pStyle w:val="Compact"/>
      </w:pPr>
      <w:r>
        <w:t xml:space="preserve">(de la Unidad 3, Lección 5)</w:t>
      </w:r>
    </w:p>
    <w:p>
      <w:pPr>
        <w:numPr>
          <w:ilvl w:val="0"/>
          <w:numId w:val="1001"/>
        </w:numPr>
        <w:pStyle w:val="Compact"/>
      </w:pPr>
      <w:r>
        <w:t xml:space="preserve">La serpiente de Andre mide 85 centímetros de largo. Su lagartija mide 28 centímetros de largo. ¿Cuántos centímetros más larga es la serpiente de Andre que su lagartija? Muestra cómo pensaste.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Estos son 2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Two rectangles." title="" id="49" name="Picture"/>
            <a:graphic>
              <a:graphicData uri="http://schemas.openxmlformats.org/drawingml/2006/picture">
                <pic:pic>
                  <pic:nvPicPr>
                    <pic:cNvPr descr="/app/tmp/embedder-1671060361.915645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¿Cuál rectángulo piensas que es el más largo?</w:t>
      </w:r>
    </w:p>
    <w:p>
      <w:pPr>
        <w:numPr>
          <w:ilvl w:val="1"/>
          <w:numId w:val="1008"/>
        </w:numPr>
        <w:pStyle w:val="Compact"/>
      </w:pPr>
      <w:r>
        <w:t xml:space="preserve">Mide con una regla de centímetros para comprobar si lo que pensaste estaba bien.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9"/>
        </w:numPr>
        <w:pStyle w:val="Compact"/>
      </w:pPr>
      <w:r>
        <w:t xml:space="preserve">Busca objetos en el salón de clase que midan aproximadamente 1 centímetro de largo. Mídelos y observa qué tan cerca están de 1 centímetro.</w:t>
      </w:r>
    </w:p>
    <w:p>
      <w:pPr>
        <w:numPr>
          <w:ilvl w:val="1"/>
          <w:numId w:val="1009"/>
        </w:numPr>
        <w:pStyle w:val="Compact"/>
      </w:pPr>
      <w:r>
        <w:t xml:space="preserve">Busca objetos en el salón de clase que midan aproximadamente 1 metro de largo. Mídelos y observa qué tan cerca están de 1 metro.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2022-12-14T23:26:02Z</dcterms:created>
  <dcterms:modified xsi:type="dcterms:W3CDTF">2022-12-14T23:26:02Z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mgIv+goJHFHdaIm9lpa2nByI35DXhtzWXSfpOk/aQLG+BmqjZoHkDBiMKqPH8pr0JWCmFsMMgc3YrQxKO9VD7A==</vt:lpwstr>
  </property>
</Properties>
</file>