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Pr>
      <w:r>
        <w:t xml:space="preserve">El diagrama de puntos muestra las longitudes de algunos lápices, en centímetros.</w:t>
      </w:r>
    </w:p>
    <w:p>
      <w:pPr>
        <w:numPr>
          <w:ilvl w:val="0"/>
          <w:numId w:val="1000"/>
        </w:numPr>
        <w:pStyle w:val="Compact"/>
      </w:pPr>
      <w:r>
        <w:drawing>
          <wp:inline>
            <wp:extent cx="3003384" cy="1061718"/>
            <wp:effectExtent b="0" l="0" r="0" t="0"/>
            <wp:docPr descr=" Line plot from 0 to 14 by ones. Horizontal axis labeled pencil length, in centimeters. Beginning at 5, the number of x’s above each increment is 2, 3, 4, 3, 2, 0, 1." title="" id="22" name="Picture"/>
            <a:graphic>
              <a:graphicData uri="http://schemas.openxmlformats.org/drawingml/2006/picture">
                <pic:pic>
                  <pic:nvPicPr>
                    <pic:cNvPr descr="/app/tmp/embedder-1671060364.177339.png" id="23" name="Picture"/>
                    <pic:cNvPicPr>
                      <a:picLocks noChangeArrowheads="1" noChangeAspect="1"/>
                    </pic:cNvPicPr>
                  </pic:nvPicPr>
                  <pic:blipFill>
                    <a:blip r:embed="rId21"/>
                    <a:stretch>
                      <a:fillRect/>
                    </a:stretch>
                  </pic:blipFill>
                  <pic:spPr bwMode="auto">
                    <a:xfrm>
                      <a:off x="0" y="0"/>
                      <a:ext cx="3003384" cy="1061718"/>
                    </a:xfrm>
                    <a:prstGeom prst="rect">
                      <a:avLst/>
                    </a:prstGeom>
                    <a:noFill/>
                    <a:ln w="9525">
                      <a:noFill/>
                      <a:headEnd/>
                      <a:tailEnd/>
                    </a:ln>
                  </pic:spPr>
                </pic:pic>
              </a:graphicData>
            </a:graphic>
          </wp:inline>
        </w:drawing>
      </w:r>
    </w:p>
    <w:p>
      <w:pPr>
        <w:numPr>
          <w:ilvl w:val="1"/>
          <w:numId w:val="1002"/>
        </w:numPr>
        <w:pStyle w:val="Compact"/>
      </w:pPr>
      <w:r>
        <w:t xml:space="preserve">¿Qué tan largo es el lápiz más largo? ¿Qué tan largo es el más corto?</w:t>
      </w:r>
    </w:p>
    <w:p>
      <w:pPr>
        <w:numPr>
          <w:ilvl w:val="1"/>
          <w:numId w:val="1002"/>
        </w:numPr>
        <w:pStyle w:val="Compact"/>
      </w:pPr>
      <w:r>
        <w:t xml:space="preserve">¿Cuál es la longitud de lápiz más común?</w:t>
      </w:r>
    </w:p>
    <w:p>
      <w:pPr>
        <w:numPr>
          <w:ilvl w:val="0"/>
          <w:numId w:val="1000"/>
        </w:numPr>
      </w:pPr>
      <w:r>
        <w:t xml:space="preserve">(de la Unidad 3, Lección 14)</w:t>
      </w:r>
    </w:p>
    <w:p>
      <w:pPr>
        <w:numPr>
          <w:ilvl w:val="0"/>
          <w:numId w:val="1001"/>
        </w:numPr>
      </w:pPr>
      <w:r>
        <w:t xml:space="preserve">La tabla muestra las longitudes de los zapatos de varios estudiantes, en pulgadas. Completa el diagrama de puntos con los datos de la longitud de los zapatos.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Estudiante</w:t>
            </w:r>
          </w:p>
        </w:tc>
        <w:tc>
          <w:tcPr/>
          <w:p>
            <w:pPr>
              <w:numPr>
                <w:ilvl w:val="0"/>
                <w:numId w:val="1000"/>
              </w:numPr>
              <w:pStyle w:val="Compact"/>
              <w:jc w:val="left"/>
            </w:pPr>
            <w:r>
              <w:t xml:space="preserve">Longitud del zapato en pulgadas</w:t>
            </w:r>
          </w:p>
        </w:tc>
      </w:tr>
      <w:tr>
        <w:tc>
          <w:tcPr/>
          <w:p>
            <w:pPr>
              <w:numPr>
                <w:ilvl w:val="0"/>
                <w:numId w:val="1000"/>
              </w:numPr>
              <w:pStyle w:val="Compact"/>
              <w:jc w:val="left"/>
            </w:pPr>
            <w:r>
              <w:t xml:space="preserve">Andre</w:t>
            </w:r>
          </w:p>
        </w:tc>
        <w:tc>
          <w:tcPr/>
          <w:p>
            <w:pPr>
              <w:numPr>
                <w:ilvl w:val="0"/>
                <w:numId w:val="1000"/>
              </w:numPr>
              <w:pStyle w:val="Compact"/>
              <w:jc w:val="left"/>
            </w:pPr>
            <w:r>
              <w:t xml:space="preserve">7</w:t>
            </w:r>
          </w:p>
        </w:tc>
      </w:tr>
      <w:tr>
        <w:tc>
          <w:tcPr/>
          <w:p>
            <w:pPr>
              <w:numPr>
                <w:ilvl w:val="0"/>
                <w:numId w:val="1000"/>
              </w:numPr>
              <w:pStyle w:val="Compact"/>
              <w:jc w:val="left"/>
            </w:pPr>
            <w:r>
              <w:t xml:space="preserve">Clare </w:t>
            </w:r>
          </w:p>
        </w:tc>
        <w:tc>
          <w:tcPr/>
          <w:p>
            <w:pPr>
              <w:numPr>
                <w:ilvl w:val="0"/>
                <w:numId w:val="1000"/>
              </w:numPr>
              <w:pStyle w:val="Compact"/>
              <w:jc w:val="left"/>
            </w:pPr>
            <w:r>
              <w:t xml:space="preserve">7</w:t>
            </w:r>
          </w:p>
        </w:tc>
      </w:tr>
      <w:tr>
        <w:tc>
          <w:tcPr/>
          <w:p>
            <w:pPr>
              <w:numPr>
                <w:ilvl w:val="0"/>
                <w:numId w:val="1000"/>
              </w:numPr>
              <w:pStyle w:val="Compact"/>
              <w:jc w:val="left"/>
            </w:pPr>
            <w:r>
              <w:t xml:space="preserve">Diego</w:t>
            </w:r>
          </w:p>
        </w:tc>
        <w:tc>
          <w:tcPr/>
          <w:p>
            <w:pPr>
              <w:numPr>
                <w:ilvl w:val="0"/>
                <w:numId w:val="1000"/>
              </w:numPr>
              <w:pStyle w:val="Compact"/>
              <w:jc w:val="left"/>
            </w:pPr>
            <w:r>
              <w:t xml:space="preserve">8</w:t>
            </w:r>
          </w:p>
        </w:tc>
      </w:tr>
      <w:tr>
        <w:tc>
          <w:tcPr/>
          <w:p>
            <w:pPr>
              <w:numPr>
                <w:ilvl w:val="0"/>
                <w:numId w:val="1000"/>
              </w:numPr>
              <w:pStyle w:val="Compact"/>
              <w:jc w:val="left"/>
            </w:pPr>
            <w:r>
              <w:t xml:space="preserve">Elena</w:t>
            </w:r>
          </w:p>
        </w:tc>
        <w:tc>
          <w:tcPr/>
          <w:p>
            <w:pPr>
              <w:numPr>
                <w:ilvl w:val="0"/>
                <w:numId w:val="1000"/>
              </w:numPr>
              <w:pStyle w:val="Compact"/>
              <w:jc w:val="left"/>
            </w:pPr>
            <w:r>
              <w:t xml:space="preserve">8</w:t>
            </w:r>
          </w:p>
        </w:tc>
      </w:tr>
      <w:tr>
        <w:tc>
          <w:tcPr/>
          <w:p>
            <w:pPr>
              <w:numPr>
                <w:ilvl w:val="0"/>
                <w:numId w:val="1000"/>
              </w:numPr>
              <w:pStyle w:val="Compact"/>
              <w:jc w:val="left"/>
            </w:pPr>
            <w:r>
              <w:t xml:space="preserve">Lin</w:t>
            </w:r>
          </w:p>
        </w:tc>
        <w:tc>
          <w:tcPr/>
          <w:p>
            <w:pPr>
              <w:numPr>
                <w:ilvl w:val="0"/>
                <w:numId w:val="1000"/>
              </w:numPr>
              <w:pStyle w:val="Compact"/>
              <w:jc w:val="left"/>
            </w:pPr>
            <w:r>
              <w:t xml:space="preserve">6</w:t>
            </w:r>
          </w:p>
        </w:tc>
      </w:tr>
      <w:tr>
        <w:tc>
          <w:tcPr/>
          <w:p>
            <w:pPr>
              <w:numPr>
                <w:ilvl w:val="0"/>
                <w:numId w:val="1000"/>
              </w:numPr>
              <w:pStyle w:val="Compact"/>
              <w:jc w:val="left"/>
            </w:pPr>
            <w:r>
              <w:t xml:space="preserve">Mai</w:t>
            </w:r>
          </w:p>
        </w:tc>
        <w:tc>
          <w:tcPr/>
          <w:p>
            <w:pPr>
              <w:numPr>
                <w:ilvl w:val="0"/>
                <w:numId w:val="1000"/>
              </w:numPr>
              <w:pStyle w:val="Compact"/>
              <w:jc w:val="left"/>
            </w:pPr>
            <w:r>
              <w:t xml:space="preserve">7</w:t>
            </w:r>
          </w:p>
        </w:tc>
      </w:tr>
      <w:tr>
        <w:tc>
          <w:tcPr/>
          <w:p>
            <w:pPr>
              <w:numPr>
                <w:ilvl w:val="0"/>
                <w:numId w:val="1000"/>
              </w:numPr>
              <w:pStyle w:val="Compact"/>
              <w:jc w:val="left"/>
            </w:pPr>
            <w:r>
              <w:t xml:space="preserve">Tyler</w:t>
            </w:r>
          </w:p>
        </w:tc>
        <w:tc>
          <w:tcPr/>
          <w:p>
            <w:pPr>
              <w:numPr>
                <w:ilvl w:val="0"/>
                <w:numId w:val="1000"/>
              </w:numPr>
              <w:pStyle w:val="Compact"/>
              <w:jc w:val="left"/>
            </w:pPr>
            <w:r>
              <w:t xml:space="preserve">9</w:t>
            </w:r>
          </w:p>
        </w:tc>
      </w:tr>
    </w:tbl>
    <w:p>
      <w:pPr>
        <w:numPr>
          <w:ilvl w:val="0"/>
          <w:numId w:val="1000"/>
        </w:numPr>
        <w:pStyle w:val="Compact"/>
      </w:pPr>
      <w:r>
        <w:drawing>
          <wp:inline>
            <wp:extent cx="5943600" cy="528424"/>
            <wp:effectExtent b="0" l="0" r="0" t="0"/>
            <wp:docPr descr="Line plot from 0 to 14 by ones. Horizontal axis, Shoe lengths, in inches.  " title="" id="25" name="Picture"/>
            <a:graphic>
              <a:graphicData uri="http://schemas.openxmlformats.org/drawingml/2006/picture">
                <pic:pic>
                  <pic:nvPicPr>
                    <pic:cNvPr descr="/app/tmp/embedder-1671060364.2559679.png" id="26" name="Picture"/>
                    <pic:cNvPicPr>
                      <a:picLocks noChangeArrowheads="1" noChangeAspect="1"/>
                    </pic:cNvPicPr>
                  </pic:nvPicPr>
                  <pic:blipFill>
                    <a:blip r:embed="rId24"/>
                    <a:stretch>
                      <a:fillRect/>
                    </a:stretch>
                  </pic:blipFill>
                  <pic:spPr bwMode="auto">
                    <a:xfrm>
                      <a:off x="0" y="0"/>
                      <a:ext cx="5943600" cy="528424"/>
                    </a:xfrm>
                    <a:prstGeom prst="rect">
                      <a:avLst/>
                    </a:prstGeom>
                    <a:noFill/>
                    <a:ln w="9525">
                      <a:noFill/>
                      <a:headEnd/>
                      <a:tailEnd/>
                    </a:ln>
                  </pic:spPr>
                </pic:pic>
              </a:graphicData>
            </a:graphic>
          </wp:inline>
        </w:drawing>
      </w:r>
    </w:p>
    <w:p>
      <w:pPr>
        <w:numPr>
          <w:ilvl w:val="0"/>
          <w:numId w:val="1000"/>
        </w:numPr>
      </w:pPr>
      <w:r>
        <w:t xml:space="preserve">(de la Unidad 3, Lección 15)</w:t>
      </w:r>
    </w:p>
    <w:p>
      <w:pPr>
        <w:numPr>
          <w:ilvl w:val="0"/>
          <w:numId w:val="1001"/>
        </w:numPr>
      </w:pPr>
      <w:r>
        <w:t xml:space="preserve">El diagrama de puntos muestra las longitudes de los saltos de algunos estudiantes, en pulgadas.</w:t>
      </w:r>
    </w:p>
    <w:p>
      <w:pPr>
        <w:numPr>
          <w:ilvl w:val="0"/>
          <w:numId w:val="1000"/>
        </w:numPr>
        <w:pStyle w:val="Compact"/>
      </w:pPr>
      <w:r>
        <w:drawing>
          <wp:inline>
            <wp:extent cx="4508207" cy="1061718"/>
            <wp:effectExtent b="0" l="0" r="0" t="0"/>
            <wp:docPr descr="Line plot from 25 to 45 by ones. Horizontal axis, jump length, in inches. Beginning at 28, the number of x’s above each increment is 1, 0, 2, 0, 4, 2, 0, 2, 1, 0, 1, 0, 0, 0, 1." title="" id="28" name="Picture"/>
            <a:graphic>
              <a:graphicData uri="http://schemas.openxmlformats.org/drawingml/2006/picture">
                <pic:pic>
                  <pic:nvPicPr>
                    <pic:cNvPr descr="/app/tmp/embedder-1671060364.3370838.png" id="29" name="Picture"/>
                    <pic:cNvPicPr>
                      <a:picLocks noChangeArrowheads="1" noChangeAspect="1"/>
                    </pic:cNvPicPr>
                  </pic:nvPicPr>
                  <pic:blipFill>
                    <a:blip r:embed="rId27"/>
                    <a:stretch>
                      <a:fillRect/>
                    </a:stretch>
                  </pic:blipFill>
                  <pic:spPr bwMode="auto">
                    <a:xfrm>
                      <a:off x="0" y="0"/>
                      <a:ext cx="4508207" cy="1061718"/>
                    </a:xfrm>
                    <a:prstGeom prst="rect">
                      <a:avLst/>
                    </a:prstGeom>
                    <a:noFill/>
                    <a:ln w="9525">
                      <a:noFill/>
                      <a:headEnd/>
                      <a:tailEnd/>
                    </a:ln>
                  </pic:spPr>
                </pic:pic>
              </a:graphicData>
            </a:graphic>
          </wp:inline>
        </w:drawing>
      </w:r>
    </w:p>
    <w:p>
      <w:pPr>
        <w:numPr>
          <w:ilvl w:val="1"/>
          <w:numId w:val="1003"/>
        </w:numPr>
        <w:pStyle w:val="Compact"/>
      </w:pPr>
      <w:r>
        <w:t xml:space="preserve">¿Cuál es el salto más largo? ¿Cuál es el más corto?</w:t>
      </w:r>
    </w:p>
    <w:p>
      <w:pPr>
        <w:numPr>
          <w:ilvl w:val="1"/>
          <w:numId w:val="1003"/>
        </w:numPr>
        <w:pStyle w:val="Compact"/>
      </w:pPr>
      <w:r>
        <w:t xml:space="preserve">¿Cuánto más largo es el salto más largo que el salto más corto?</w:t>
      </w:r>
    </w:p>
    <w:p>
      <w:pPr>
        <w:numPr>
          <w:ilvl w:val="1"/>
          <w:numId w:val="1003"/>
        </w:numPr>
        <w:pStyle w:val="Compact"/>
      </w:pPr>
      <w:r>
        <w:t xml:space="preserve">¿Cuántas medidas hay en la gráfica?</w:t>
      </w:r>
    </w:p>
    <w:p>
      <w:pPr>
        <w:numPr>
          <w:ilvl w:val="0"/>
          <w:numId w:val="1000"/>
        </w:numPr>
      </w:pPr>
      <w:r>
        <w:t xml:space="preserve">(de la Unidad 3, Lección 16)</w:t>
      </w:r>
    </w:p>
    <w:p>
      <w:pPr>
        <w:numPr>
          <w:ilvl w:val="0"/>
          <w:numId w:val="1001"/>
        </w:numPr>
      </w:pPr>
      <w:r>
        <w:t xml:space="preserve">Exploración</w:t>
      </w:r>
    </w:p>
    <w:p>
      <w:pPr>
        <w:numPr>
          <w:ilvl w:val="0"/>
          <w:numId w:val="1000"/>
        </w:numPr>
      </w:pPr>
      <w:r>
        <w:t xml:space="preserve">Haz un diagrama de puntos de longitudes de pies y márcalo. Hazlo de tal manera que todas estas afirmaciones sean verdaderas:</w:t>
      </w:r>
    </w:p>
    <w:p>
      <w:pPr>
        <w:numPr>
          <w:ilvl w:val="1"/>
          <w:numId w:val="1004"/>
        </w:numPr>
        <w:pStyle w:val="Compact"/>
      </w:pPr>
      <w:r>
        <w:t xml:space="preserve">Hay 7 longitudes de pies en total.</w:t>
      </w:r>
    </w:p>
    <w:p>
      <w:pPr>
        <w:numPr>
          <w:ilvl w:val="1"/>
          <w:numId w:val="1004"/>
        </w:numPr>
        <w:pStyle w:val="Compact"/>
      </w:pPr>
      <w:r>
        <w:t xml:space="preserve">La longitud de pie más común fue 6 pulgadas.</w:t>
      </w:r>
    </w:p>
    <w:p>
      <w:pPr>
        <w:numPr>
          <w:ilvl w:val="1"/>
          <w:numId w:val="1004"/>
        </w:numPr>
        <w:pStyle w:val="Compact"/>
      </w:pPr>
      <w:r>
        <w:t xml:space="preserve">La diferencia entre el pie más largo y el pie más corto fue 4 pulgadas.</w:t>
      </w:r>
    </w:p>
    <w:p>
      <w:pPr>
        <w:numPr>
          <w:ilvl w:val="0"/>
          <w:numId w:val="1001"/>
        </w:numPr>
      </w:pPr>
      <w:r>
        <w:t xml:space="preserve">Exploración</w:t>
      </w:r>
    </w:p>
    <w:p>
      <w:pPr>
        <w:numPr>
          <w:ilvl w:val="0"/>
          <w:numId w:val="1000"/>
        </w:numPr>
      </w:pPr>
      <w:r>
        <w:t xml:space="preserve">Estas son las envergaduras de algunas mariposas de la colección de Diego.</w:t>
      </w:r>
    </w:p>
    <w:p>
      <w:pPr>
        <w:numPr>
          <w:ilvl w:val="0"/>
          <w:numId w:val="1000"/>
        </w:numPr>
        <w:pStyle w:val="Compact"/>
      </w:pPr>
      <w:r>
        <w:drawing>
          <wp:inline>
            <wp:extent cx="3003384" cy="1176018"/>
            <wp:effectExtent b="0" l="0" r="0" t="0"/>
            <wp:docPr descr="Line plot from 5 to 15 by ones. Horizontal axis labeled wingspan, in centimeters. Beginning at 6, the number of x’s above each increment is 2, 1, 1, 0, 2, 1, 5, 2, 0, 1." title="" id="31" name="Picture"/>
            <a:graphic>
              <a:graphicData uri="http://schemas.openxmlformats.org/drawingml/2006/picture">
                <pic:pic>
                  <pic:nvPicPr>
                    <pic:cNvPr descr="/app/tmp/embedder-1671060364.4203184.png" id="32" name="Picture"/>
                    <pic:cNvPicPr>
                      <a:picLocks noChangeArrowheads="1" noChangeAspect="1"/>
                    </pic:cNvPicPr>
                  </pic:nvPicPr>
                  <pic:blipFill>
                    <a:blip r:embed="rId30"/>
                    <a:stretch>
                      <a:fillRect/>
                    </a:stretch>
                  </pic:blipFill>
                  <pic:spPr bwMode="auto">
                    <a:xfrm>
                      <a:off x="0" y="0"/>
                      <a:ext cx="3003384" cy="1176018"/>
                    </a:xfrm>
                    <a:prstGeom prst="rect">
                      <a:avLst/>
                    </a:prstGeom>
                    <a:noFill/>
                    <a:ln w="9525">
                      <a:noFill/>
                      <a:headEnd/>
                      <a:tailEnd/>
                    </a:ln>
                  </pic:spPr>
                </pic:pic>
              </a:graphicData>
            </a:graphic>
          </wp:inline>
        </w:drawing>
      </w:r>
    </w:p>
    <w:p>
      <w:pPr>
        <w:numPr>
          <w:ilvl w:val="0"/>
          <w:numId w:val="1000"/>
        </w:numPr>
      </w:pPr>
      <w:r>
        <w:t xml:space="preserve">A Diego todavía le falta anotar 2 longitudes más. ¿Cuál de estas puede cambiar cuando Diego anote las 2 longitudes? Explica tu razonamiento.</w:t>
      </w:r>
    </w:p>
    <w:p>
      <w:pPr>
        <w:numPr>
          <w:ilvl w:val="1"/>
          <w:numId w:val="1005"/>
        </w:numPr>
        <w:pStyle w:val="Compact"/>
      </w:pPr>
      <w:r>
        <w:t xml:space="preserve">La medida más común</w:t>
      </w:r>
    </w:p>
    <w:p>
      <w:pPr>
        <w:numPr>
          <w:ilvl w:val="1"/>
          <w:numId w:val="1005"/>
        </w:numPr>
        <w:pStyle w:val="Compact"/>
      </w:pPr>
      <w:r>
        <w:t xml:space="preserve">El número total de medidas</w:t>
      </w:r>
    </w:p>
    <w:p>
      <w:pPr>
        <w:numPr>
          <w:ilvl w:val="1"/>
          <w:numId w:val="1005"/>
        </w:numPr>
        <w:pStyle w:val="Compact"/>
      </w:pPr>
      <w:r>
        <w:t xml:space="preserve">La medida más larga</w:t>
      </w:r>
    </w:p>
    <w:p>
      <w:pPr>
        <w:numPr>
          <w:ilvl w:val="1"/>
          <w:numId w:val="1005"/>
        </w:numPr>
        <w:pStyle w:val="Compact"/>
      </w:pPr>
      <w:r>
        <w:t xml:space="preserve">La medida más corta</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2022-12-14T23:26:05Z</dcterms:created>
  <dcterms:modified xsi:type="dcterms:W3CDTF">2022-12-14T23:26:05Z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J/kXCRJg1fKKp4ohnKhfp58eeHMlp73RWfB0neuX14AD/VJQfugtr09DKT/NzHPPpvYB9TEt4MrcepHtn5jU3Q==</vt:lpwstr>
  </property>
</Properties>
</file>