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1-día-2-de-centros-optional"/>
    <w:p>
      <w:pPr>
        <w:pStyle w:val="Heading1"/>
      </w:pPr>
      <w:r>
        <w:t xml:space="preserve">Lesson 11: Día 2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2.NBT.B.6,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numbers within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hasta 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numbers within 1,000.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4 of the How Close center. In this new stage, called Add to 1,000, students</w:t>
      </w:r>
      <w:r>
        <w:rPr>
          <w:bCs/>
          <w:b/>
        </w:rPr>
        <w:t xml:space="preserve"> </w:t>
      </w:r>
      <w:r>
        <w:t xml:space="preserve">pick 8 digit cards and then choose 6 of those to make an expression that yields a number as close as possible to the target number, 1,000. In Activity 2, students learn stage 8 of the Five in a Row center, Add within 1,000 with Composing, and then choose to continue working on Five in a Row, or choose between two previously introduced centers focused on addition with three-digit numbers. 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Paper clips: Activity 2</w:t>
      </w:r>
    </w:p>
    <w:p>
      <w:pPr>
        <w:numPr>
          <w:ilvl w:val="0"/>
          <w:numId w:val="1003"/>
        </w:numPr>
        <w:pStyle w:val="Compact"/>
      </w:pPr>
      <w:r>
        <w:t xml:space="preserve">Two-color counters: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How Close? Stage 4 Recording Sheet, Spanish (groups of 1): Activity 1</w:t>
      </w:r>
    </w:p>
    <w:p>
      <w:pPr>
        <w:numPr>
          <w:ilvl w:val="0"/>
          <w:numId w:val="1004"/>
        </w:numPr>
        <w:pStyle w:val="Compact"/>
      </w:pPr>
      <w:r>
        <w:t xml:space="preserve">Five in a Row Addition and Subtraction Stage 8 Gameboard, Spanish (groups of 2): Activity 2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When do your students feel successful in math? How do you know?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2022-12-14T23:32:00Z</dcterms:created>
  <dcterms:modified xsi:type="dcterms:W3CDTF">2022-12-14T23:32:00Z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GLwxvjWFQpyZXD4m5sH2lYxy0hfbyvcrWxVQVVGZ/qI8uHTnWQ26wVy4nTi3pdr9tZqrkc9AqjDen7UlJZb9/w==</vt:lpwstr>
  </property>
</Properties>
</file>