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add-your-way"/>
    <w:p>
      <w:pPr>
        <w:pStyle w:val="Heading2"/>
      </w:pPr>
      <w:r>
        <w:t xml:space="preserve">Lesson 3: Add Your Way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numbers within 1,000.</w:t>
      </w:r>
    </w:p>
    <w:bookmarkStart w:id="24" w:name="X445ee8c464c8b3ffd0df5c4a9acc3f2d7465dec"/>
    <w:p>
      <w:pPr>
        <w:pStyle w:val="Heading3"/>
      </w:pPr>
      <w:r>
        <w:t xml:space="preserve">Warm-up: Number Talk: Hundreds, Tens, and Ones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17</m:t>
        </m:r>
        <m:r>
          <m:rPr>
            <m:sty m:val="p"/>
          </m:rPr>
          <m:t>+</m:t>
        </m:r>
        <m:r>
          <m:t>130</m:t>
        </m:r>
      </m:oMath>
    </w:p>
    <w:p>
      <w:pPr>
        <w:pStyle w:val="FirstParagraph"/>
      </w:pPr>
      <w:r>
        <w:drawing>
          <wp:inline>
            <wp:extent cx="5504749" cy="2773781"/>
            <wp:effectExtent b="0" l="0" r="0" t="0"/>
            <wp:docPr descr="Students working together." title="" id="22" name="Picture"/>
            <a:graphic>
              <a:graphicData uri="http://schemas.openxmlformats.org/drawingml/2006/picture">
                <pic:pic>
                  <pic:nvPicPr>
                    <pic:cNvPr descr="/app/tmp/embedder-1671012544.21956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rategies-to-add"/>
    <w:p>
      <w:pPr>
        <w:pStyle w:val="Heading3"/>
      </w:pPr>
      <w:r>
        <w:t xml:space="preserve">3.1: Strategies to Add</w:t>
      </w:r>
    </w:p>
    <w:p>
      <w:pPr>
        <w:pStyle w:val="FirstParagraph"/>
      </w:pPr>
      <w:r>
        <w:t xml:space="preserve">Find the value of each sum in any way that makes sense to you. Explain or show your reasoning.</w:t>
      </w:r>
    </w:p>
    <w:p>
      <w:pPr>
        <w:numPr>
          <w:ilvl w:val="0"/>
          <w:numId w:val="1003"/>
        </w:numPr>
        <w:pStyle w:val="Compact"/>
      </w:pPr>
      <m:oMath>
        <m:r>
          <m:t>325</m:t>
        </m:r>
        <m:r>
          <m:rPr>
            <m:sty m:val="p"/>
          </m:rPr>
          <m:t>+</m:t>
        </m:r>
        <m:r>
          <m:t>102</m:t>
        </m:r>
      </m:oMath>
    </w:p>
    <w:p>
      <w:pPr>
        <w:numPr>
          <w:ilvl w:val="0"/>
          <w:numId w:val="1003"/>
        </w:numPr>
        <w:pStyle w:val="Compact"/>
      </w:pPr>
      <m:oMath>
        <m:r>
          <m:t>301</m:t>
        </m:r>
        <m:r>
          <m:rPr>
            <m:sty m:val="p"/>
          </m:rPr>
          <m:t>+</m:t>
        </m:r>
        <m:r>
          <m:t>52</m:t>
        </m:r>
      </m:oMath>
    </w:p>
    <w:p>
      <w:pPr>
        <w:numPr>
          <w:ilvl w:val="0"/>
          <w:numId w:val="1003"/>
        </w:numPr>
        <w:pStyle w:val="Compact"/>
      </w:pPr>
      <m:oMath>
        <m:r>
          <m:t>276</m:t>
        </m:r>
        <m:r>
          <m:rPr>
            <m:sty m:val="p"/>
          </m:rPr>
          <m:t>+</m:t>
        </m:r>
        <m:r>
          <m:t>118</m:t>
        </m:r>
      </m:oMath>
    </w:p>
    <w:p>
      <w:pPr>
        <w:numPr>
          <w:ilvl w:val="0"/>
          <w:numId w:val="1003"/>
        </w:numPr>
        <w:pStyle w:val="Compact"/>
      </w:pPr>
      <m:oMath>
        <m:r>
          <m:t>298</m:t>
        </m:r>
        <m:r>
          <m:rPr>
            <m:sty m:val="p"/>
          </m:rPr>
          <m:t>+</m:t>
        </m:r>
        <m:r>
          <m:t>305</m:t>
        </m:r>
      </m:oMath>
    </w:p>
    <w:bookmarkEnd w:id="25"/>
    <w:bookmarkStart w:id="29" w:name="two-ways-to-add"/>
    <w:p>
      <w:pPr>
        <w:pStyle w:val="Heading3"/>
      </w:pPr>
      <w:r>
        <w:t xml:space="preserve">3.2: Two Ways to Add</w:t>
      </w:r>
    </w:p>
    <w:p>
      <w:pPr>
        <w:pStyle w:val="FirstParagraph"/>
      </w:pPr>
      <w:r>
        <w:t xml:space="preserve">Andre found the value of</w:t>
      </w:r>
      <w:r>
        <w:t xml:space="preserve"> </w:t>
      </w:r>
      <m:oMath>
        <m:r>
          <m:t>276</m:t>
        </m:r>
        <m:r>
          <m:rPr>
            <m:sty m:val="p"/>
          </m:rPr>
          <m:t>+</m:t>
        </m:r>
        <m:r>
          <m:t>118</m:t>
        </m:r>
      </m:oMath>
      <w:r>
        <w:t xml:space="preserve">. His work is shown.</w:t>
      </w:r>
    </w:p>
    <w:p>
      <w:pPr>
        <w:pStyle w:val="BodyText"/>
      </w:pPr>
      <m:oMath>
        <m:r>
          <m:t>200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300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  <w:r>
        <w:br/>
      </w:r>
      <m:oMath>
        <m:r>
          <m:t>300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14</m:t>
        </m:r>
        <m:r>
          <m:rPr>
            <m:sty m:val="p"/>
          </m:rPr>
          <m:t>=</m:t>
        </m:r>
        <m:r>
          <m:t>394</m:t>
        </m:r>
      </m:oMath>
    </w:p>
    <w:p>
      <w:pPr>
        <w:pStyle w:val="BodyText"/>
      </w:pPr>
      <w:r>
        <w:t xml:space="preserve">Clare found the value of</w:t>
      </w:r>
      <w:r>
        <w:t xml:space="preserve"> </w:t>
      </w:r>
      <m:oMath>
        <m:r>
          <m:t>276</m:t>
        </m:r>
        <m:r>
          <m:rPr>
            <m:sty m:val="p"/>
          </m:rPr>
          <m:t>+</m:t>
        </m:r>
        <m:r>
          <m:t>118</m:t>
        </m:r>
      </m:oMath>
      <w:r>
        <w:t xml:space="preserve">. Her work is shown.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200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300</m:t>
        </m:r>
      </m:oMath>
      <w:r>
        <w:br/>
      </w:r>
      <m:oMath>
        <m:r>
          <m:t>14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=</m:t>
        </m:r>
        <m:r>
          <m:t>394</m:t>
        </m:r>
      </m:oMath>
    </w:p>
    <w:p>
      <w:pPr>
        <w:pStyle w:val="BodyText"/>
      </w:pPr>
      <w:r>
        <w:t xml:space="preserve">With your partner, discuss:</w:t>
      </w:r>
    </w:p>
    <w:p>
      <w:pPr>
        <w:numPr>
          <w:ilvl w:val="0"/>
          <w:numId w:val="1004"/>
        </w:numPr>
        <w:pStyle w:val="Compact"/>
      </w:pPr>
      <w:r>
        <w:t xml:space="preserve">What’s different about Clare and Andre’s work?</w:t>
      </w:r>
    </w:p>
    <w:p>
      <w:pPr>
        <w:numPr>
          <w:ilvl w:val="0"/>
          <w:numId w:val="1004"/>
        </w:numPr>
        <w:pStyle w:val="Compact"/>
      </w:pPr>
      <w:r>
        <w:t xml:space="preserve">What’s the same?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2022-12-14T10:09:04Z</dcterms:created>
  <dcterms:modified xsi:type="dcterms:W3CDTF">2022-12-14T10:09:04Z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4rJHBsNUuM0S7mzdIXYSV8Oc63LzaboYl3JY+VRKeGPGtgJfr9xAkNcKz8NwEj4/+nSS9Ofj5wMS+L2JIEV7Pg==</vt:lpwstr>
  </property>
</Properties>
</file>